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35B" w:rsidRDefault="0010635B" w:rsidP="00980E00">
      <w:pPr>
        <w:jc w:val="center"/>
        <w:rPr>
          <w:b/>
          <w:sz w:val="24"/>
          <w:szCs w:val="24"/>
        </w:rPr>
      </w:pPr>
    </w:p>
    <w:p w:rsidR="0010635B" w:rsidRDefault="0010635B" w:rsidP="00980E00">
      <w:pPr>
        <w:jc w:val="center"/>
        <w:rPr>
          <w:b/>
          <w:sz w:val="24"/>
          <w:szCs w:val="24"/>
        </w:rPr>
      </w:pPr>
    </w:p>
    <w:p w:rsidR="00980E00" w:rsidRDefault="00980E00" w:rsidP="00980E00">
      <w:pPr>
        <w:jc w:val="center"/>
        <w:rPr>
          <w:b/>
          <w:sz w:val="24"/>
          <w:szCs w:val="24"/>
        </w:rPr>
      </w:pPr>
      <w:r w:rsidRPr="00547F70">
        <w:rPr>
          <w:b/>
          <w:sz w:val="24"/>
          <w:szCs w:val="24"/>
        </w:rPr>
        <w:t>INFORMARE</w:t>
      </w:r>
    </w:p>
    <w:p w:rsidR="00980E00" w:rsidRDefault="00980E00" w:rsidP="00980E00">
      <w:pPr>
        <w:jc w:val="center"/>
        <w:rPr>
          <w:b/>
          <w:sz w:val="24"/>
          <w:szCs w:val="24"/>
        </w:rPr>
      </w:pPr>
    </w:p>
    <w:p w:rsidR="00980E00" w:rsidRPr="00FF27BA" w:rsidRDefault="00F92B61" w:rsidP="00F92B61">
      <w:pPr>
        <w:spacing w:line="360" w:lineRule="auto"/>
        <w:jc w:val="both"/>
        <w:rPr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980E00" w:rsidRPr="00FF27BA">
        <w:rPr>
          <w:rFonts w:ascii="Times New Roman" w:hAnsi="Times New Roman" w:cs="Times New Roman"/>
          <w:sz w:val="28"/>
          <w:szCs w:val="28"/>
        </w:rPr>
        <w:t>Astazi</w:t>
      </w:r>
      <w:proofErr w:type="spellEnd"/>
      <w:r w:rsidR="00980E00" w:rsidRPr="00FF27BA">
        <w:rPr>
          <w:rFonts w:ascii="Times New Roman" w:hAnsi="Times New Roman" w:cs="Times New Roman"/>
          <w:sz w:val="28"/>
          <w:szCs w:val="28"/>
        </w:rPr>
        <w:t xml:space="preserve">, 7.05.2018, </w:t>
      </w:r>
      <w:proofErr w:type="gramStart"/>
      <w:r w:rsidR="00980E00" w:rsidRPr="00FF27BA">
        <w:rPr>
          <w:rFonts w:ascii="Times New Roman" w:hAnsi="Times New Roman" w:cs="Times New Roman"/>
          <w:sz w:val="28"/>
          <w:szCs w:val="28"/>
        </w:rPr>
        <w:t>a</w:t>
      </w:r>
      <w:proofErr w:type="gramEnd"/>
      <w:r w:rsidR="00980E00" w:rsidRPr="00FF2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E00" w:rsidRPr="00FF27BA">
        <w:rPr>
          <w:rFonts w:ascii="Times New Roman" w:hAnsi="Times New Roman" w:cs="Times New Roman"/>
          <w:sz w:val="28"/>
          <w:szCs w:val="28"/>
        </w:rPr>
        <w:t>avut</w:t>
      </w:r>
      <w:proofErr w:type="spellEnd"/>
      <w:r w:rsidR="00980E00" w:rsidRPr="00FF2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E00" w:rsidRPr="00FF27BA">
        <w:rPr>
          <w:rFonts w:ascii="Times New Roman" w:hAnsi="Times New Roman" w:cs="Times New Roman"/>
          <w:sz w:val="28"/>
          <w:szCs w:val="28"/>
        </w:rPr>
        <w:t>loc</w:t>
      </w:r>
      <w:proofErr w:type="spellEnd"/>
      <w:r w:rsidR="00980E00" w:rsidRPr="00FF27BA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="00980E00" w:rsidRPr="00FF27BA">
        <w:rPr>
          <w:rFonts w:ascii="Times New Roman" w:hAnsi="Times New Roman" w:cs="Times New Roman"/>
          <w:sz w:val="28"/>
          <w:szCs w:val="28"/>
        </w:rPr>
        <w:t>sediul</w:t>
      </w:r>
      <w:proofErr w:type="spellEnd"/>
      <w:r w:rsidR="00980E00" w:rsidRPr="00FF2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E00" w:rsidRPr="00FF27BA">
        <w:rPr>
          <w:rFonts w:ascii="Times New Roman" w:hAnsi="Times New Roman" w:cs="Times New Roman"/>
          <w:sz w:val="28"/>
          <w:szCs w:val="28"/>
        </w:rPr>
        <w:t>Ministerului</w:t>
      </w:r>
      <w:proofErr w:type="spellEnd"/>
      <w:r w:rsidR="00980E00" w:rsidRPr="00FF2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E00" w:rsidRPr="00FF27BA">
        <w:rPr>
          <w:rFonts w:ascii="Times New Roman" w:hAnsi="Times New Roman" w:cs="Times New Roman"/>
          <w:sz w:val="28"/>
          <w:szCs w:val="28"/>
        </w:rPr>
        <w:t>Educației</w:t>
      </w:r>
      <w:proofErr w:type="spellEnd"/>
      <w:r w:rsidR="00980E00" w:rsidRPr="00FF2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E00" w:rsidRPr="00FF27BA">
        <w:rPr>
          <w:rFonts w:ascii="Times New Roman" w:hAnsi="Times New Roman" w:cs="Times New Roman"/>
          <w:sz w:val="28"/>
          <w:szCs w:val="28"/>
        </w:rPr>
        <w:t>Naționale</w:t>
      </w:r>
      <w:proofErr w:type="spellEnd"/>
      <w:r w:rsidR="00980E00" w:rsidRPr="00FF27BA">
        <w:rPr>
          <w:rFonts w:ascii="Times New Roman" w:hAnsi="Times New Roman" w:cs="Times New Roman"/>
          <w:sz w:val="28"/>
          <w:szCs w:val="28"/>
        </w:rPr>
        <w:t xml:space="preserve"> </w:t>
      </w:r>
      <w:r w:rsidR="00CD52C3">
        <w:rPr>
          <w:rFonts w:ascii="Times New Roman" w:hAnsi="Times New Roman" w:cs="Times New Roman"/>
          <w:sz w:val="28"/>
          <w:szCs w:val="28"/>
        </w:rPr>
        <w:t xml:space="preserve">o </w:t>
      </w:r>
      <w:proofErr w:type="spellStart"/>
      <w:r w:rsidR="00CD52C3">
        <w:rPr>
          <w:rFonts w:ascii="Times New Roman" w:hAnsi="Times New Roman" w:cs="Times New Roman"/>
          <w:sz w:val="28"/>
          <w:szCs w:val="28"/>
        </w:rPr>
        <w:t>întâlnire</w:t>
      </w:r>
      <w:proofErr w:type="spellEnd"/>
      <w:r w:rsidR="00CD52C3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="00CD52C3">
        <w:rPr>
          <w:rFonts w:ascii="Times New Roman" w:hAnsi="Times New Roman" w:cs="Times New Roman"/>
          <w:sz w:val="28"/>
          <w:szCs w:val="28"/>
        </w:rPr>
        <w:t>unei</w:t>
      </w:r>
      <w:proofErr w:type="spellEnd"/>
      <w:r w:rsidR="00CD5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52C3">
        <w:rPr>
          <w:rFonts w:ascii="Times New Roman" w:hAnsi="Times New Roman" w:cs="Times New Roman"/>
          <w:sz w:val="28"/>
          <w:szCs w:val="28"/>
        </w:rPr>
        <w:t>Comisii</w:t>
      </w:r>
      <w:proofErr w:type="spellEnd"/>
      <w:r w:rsidR="00CD5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52C3">
        <w:rPr>
          <w:rFonts w:ascii="Times New Roman" w:hAnsi="Times New Roman" w:cs="Times New Roman"/>
          <w:sz w:val="28"/>
          <w:szCs w:val="28"/>
        </w:rPr>
        <w:t>tehnice</w:t>
      </w:r>
      <w:proofErr w:type="spellEnd"/>
      <w:r w:rsidR="00980E00" w:rsidRPr="00FF27B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980E00" w:rsidRPr="00FF27BA">
        <w:rPr>
          <w:rFonts w:ascii="Times New Roman" w:hAnsi="Times New Roman" w:cs="Times New Roman"/>
          <w:sz w:val="28"/>
          <w:szCs w:val="28"/>
        </w:rPr>
        <w:t>lucru</w:t>
      </w:r>
      <w:proofErr w:type="spellEnd"/>
      <w:r w:rsidR="00980E00" w:rsidRPr="00FF2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E00" w:rsidRPr="00FF27BA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="00980E00" w:rsidRPr="00FF2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E00" w:rsidRPr="00FF27BA">
        <w:rPr>
          <w:rFonts w:ascii="Times New Roman" w:hAnsi="Times New Roman" w:cs="Times New Roman"/>
          <w:sz w:val="28"/>
          <w:szCs w:val="28"/>
        </w:rPr>
        <w:t>soluționarea</w:t>
      </w:r>
      <w:proofErr w:type="spellEnd"/>
      <w:r w:rsidR="00980E00" w:rsidRPr="00FF2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E00" w:rsidRPr="00FF27BA">
        <w:rPr>
          <w:rFonts w:ascii="Times New Roman" w:hAnsi="Times New Roman" w:cs="Times New Roman"/>
          <w:sz w:val="28"/>
          <w:szCs w:val="28"/>
        </w:rPr>
        <w:t>problemelor</w:t>
      </w:r>
      <w:proofErr w:type="spellEnd"/>
      <w:r w:rsidR="00980E00" w:rsidRPr="00FF2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E00" w:rsidRPr="00FF27BA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980E00" w:rsidRPr="00FF2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E00" w:rsidRPr="00FF27BA">
        <w:rPr>
          <w:rFonts w:ascii="Times New Roman" w:hAnsi="Times New Roman" w:cs="Times New Roman"/>
          <w:sz w:val="28"/>
          <w:szCs w:val="28"/>
        </w:rPr>
        <w:t>salarizarea</w:t>
      </w:r>
      <w:proofErr w:type="spellEnd"/>
      <w:r w:rsidR="00980E00" w:rsidRPr="00FF2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E00" w:rsidRPr="00FF27BA">
        <w:rPr>
          <w:rFonts w:ascii="Times New Roman" w:hAnsi="Times New Roman" w:cs="Times New Roman"/>
          <w:sz w:val="28"/>
          <w:szCs w:val="28"/>
        </w:rPr>
        <w:t>personalului</w:t>
      </w:r>
      <w:proofErr w:type="spellEnd"/>
      <w:r w:rsidR="00980E00" w:rsidRPr="00FF2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E00" w:rsidRPr="00FF27BA">
        <w:rPr>
          <w:rFonts w:ascii="Times New Roman" w:hAnsi="Times New Roman" w:cs="Times New Roman"/>
          <w:sz w:val="28"/>
          <w:szCs w:val="28"/>
        </w:rPr>
        <w:t>nedidactic</w:t>
      </w:r>
      <w:proofErr w:type="spellEnd"/>
      <w:r w:rsidR="00980E00" w:rsidRPr="00FF2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E00" w:rsidRPr="00FF27BA">
        <w:rPr>
          <w:rFonts w:ascii="Times New Roman" w:hAnsi="Times New Roman" w:cs="Times New Roman"/>
          <w:sz w:val="28"/>
          <w:szCs w:val="28"/>
        </w:rPr>
        <w:t>provenit</w:t>
      </w:r>
      <w:proofErr w:type="spellEnd"/>
      <w:r w:rsidR="00980E00" w:rsidRPr="00FF27BA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980E00" w:rsidRPr="00FF27BA">
        <w:rPr>
          <w:rFonts w:ascii="Times New Roman" w:hAnsi="Times New Roman" w:cs="Times New Roman"/>
          <w:sz w:val="28"/>
          <w:szCs w:val="28"/>
        </w:rPr>
        <w:t>categoria</w:t>
      </w:r>
      <w:proofErr w:type="spellEnd"/>
      <w:r w:rsidR="00980E00" w:rsidRPr="00FF27BA">
        <w:rPr>
          <w:rFonts w:ascii="Times New Roman" w:hAnsi="Times New Roman" w:cs="Times New Roman"/>
          <w:sz w:val="28"/>
          <w:szCs w:val="28"/>
        </w:rPr>
        <w:t xml:space="preserve"> personal didactic </w:t>
      </w:r>
      <w:proofErr w:type="spellStart"/>
      <w:r w:rsidR="00980E00" w:rsidRPr="00FF27BA">
        <w:rPr>
          <w:rFonts w:ascii="Times New Roman" w:hAnsi="Times New Roman" w:cs="Times New Roman"/>
          <w:sz w:val="28"/>
          <w:szCs w:val="28"/>
        </w:rPr>
        <w:t>auxiliar</w:t>
      </w:r>
      <w:proofErr w:type="spellEnd"/>
      <w:r w:rsidR="00980E00" w:rsidRPr="00FF27B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F27BA" w:rsidRPr="00FF27BA" w:rsidRDefault="00587CDA" w:rsidP="00587CDA">
      <w:pPr>
        <w:spacing w:line="360" w:lineRule="auto"/>
        <w:ind w:left="-142" w:right="-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80E00" w:rsidRPr="00FF27BA">
        <w:rPr>
          <w:rFonts w:ascii="Times New Roman" w:hAnsi="Times New Roman" w:cs="Times New Roman"/>
          <w:sz w:val="28"/>
          <w:szCs w:val="28"/>
        </w:rPr>
        <w:t xml:space="preserve">Din </w:t>
      </w:r>
      <w:proofErr w:type="spellStart"/>
      <w:r w:rsidR="00980E00" w:rsidRPr="00FF27BA">
        <w:rPr>
          <w:rFonts w:ascii="Times New Roman" w:hAnsi="Times New Roman" w:cs="Times New Roman"/>
          <w:sz w:val="28"/>
          <w:szCs w:val="28"/>
        </w:rPr>
        <w:t>partea</w:t>
      </w:r>
      <w:proofErr w:type="spellEnd"/>
      <w:r w:rsidR="00980E00" w:rsidRPr="00FF27BA">
        <w:rPr>
          <w:rFonts w:ascii="Times New Roman" w:hAnsi="Times New Roman" w:cs="Times New Roman"/>
          <w:sz w:val="28"/>
          <w:szCs w:val="28"/>
        </w:rPr>
        <w:t xml:space="preserve"> F.S.L.I au </w:t>
      </w:r>
      <w:proofErr w:type="spellStart"/>
      <w:r w:rsidR="00980E00" w:rsidRPr="00FF27BA">
        <w:rPr>
          <w:rFonts w:ascii="Times New Roman" w:hAnsi="Times New Roman" w:cs="Times New Roman"/>
          <w:sz w:val="28"/>
          <w:szCs w:val="28"/>
        </w:rPr>
        <w:t>participat</w:t>
      </w:r>
      <w:proofErr w:type="spellEnd"/>
      <w:r w:rsidR="00980E00" w:rsidRPr="00FF27BA">
        <w:rPr>
          <w:rFonts w:ascii="Times New Roman" w:hAnsi="Times New Roman" w:cs="Times New Roman"/>
          <w:sz w:val="28"/>
          <w:szCs w:val="28"/>
        </w:rPr>
        <w:t xml:space="preserve"> Simion </w:t>
      </w:r>
      <w:proofErr w:type="spellStart"/>
      <w:r w:rsidR="00980E00" w:rsidRPr="00FF27BA">
        <w:rPr>
          <w:rFonts w:ascii="Times New Roman" w:hAnsi="Times New Roman" w:cs="Times New Roman"/>
          <w:sz w:val="28"/>
          <w:szCs w:val="28"/>
        </w:rPr>
        <w:t>Hancescu</w:t>
      </w:r>
      <w:r w:rsidR="00E94B9E">
        <w:rPr>
          <w:rFonts w:ascii="Times New Roman" w:hAnsi="Times New Roman" w:cs="Times New Roman"/>
          <w:sz w:val="28"/>
          <w:szCs w:val="28"/>
        </w:rPr>
        <w:t>-președinte</w:t>
      </w:r>
      <w:proofErr w:type="spellEnd"/>
      <w:r w:rsidR="00980E00" w:rsidRPr="00FF27BA">
        <w:rPr>
          <w:rFonts w:ascii="Times New Roman" w:hAnsi="Times New Roman" w:cs="Times New Roman"/>
          <w:sz w:val="28"/>
          <w:szCs w:val="28"/>
        </w:rPr>
        <w:t xml:space="preserve">, Cornelia </w:t>
      </w:r>
      <w:proofErr w:type="spellStart"/>
      <w:r w:rsidR="00980E00" w:rsidRPr="00FF27BA">
        <w:rPr>
          <w:rFonts w:ascii="Times New Roman" w:hAnsi="Times New Roman" w:cs="Times New Roman"/>
          <w:sz w:val="28"/>
          <w:szCs w:val="28"/>
        </w:rPr>
        <w:t>Popa-Stavri</w:t>
      </w:r>
      <w:r w:rsidR="00E94B9E">
        <w:rPr>
          <w:rFonts w:ascii="Times New Roman" w:hAnsi="Times New Roman" w:cs="Times New Roman"/>
          <w:sz w:val="28"/>
          <w:szCs w:val="28"/>
        </w:rPr>
        <w:t>-secretar</w:t>
      </w:r>
      <w:proofErr w:type="spellEnd"/>
      <w:r w:rsidR="00E94B9E">
        <w:rPr>
          <w:rFonts w:ascii="Times New Roman" w:hAnsi="Times New Roman" w:cs="Times New Roman"/>
          <w:sz w:val="28"/>
          <w:szCs w:val="28"/>
        </w:rPr>
        <w:t xml:space="preserve"> general</w:t>
      </w:r>
      <w:r w:rsidR="00980E00" w:rsidRPr="00FF27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80E00" w:rsidRPr="00FF27BA">
        <w:rPr>
          <w:rFonts w:ascii="Times New Roman" w:hAnsi="Times New Roman" w:cs="Times New Roman"/>
          <w:sz w:val="28"/>
          <w:szCs w:val="28"/>
        </w:rPr>
        <w:t>vicepreședinț</w:t>
      </w:r>
      <w:r w:rsidR="00FF27BA" w:rsidRPr="00FF27BA">
        <w:rPr>
          <w:rFonts w:ascii="Times New Roman" w:hAnsi="Times New Roman" w:cs="Times New Roman"/>
          <w:sz w:val="28"/>
          <w:szCs w:val="28"/>
        </w:rPr>
        <w:t>ii</w:t>
      </w:r>
      <w:proofErr w:type="spellEnd"/>
      <w:r w:rsidR="00FF27BA" w:rsidRPr="00FF2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27BA" w:rsidRPr="00FF27BA">
        <w:rPr>
          <w:rFonts w:ascii="Times New Roman" w:hAnsi="Times New Roman" w:cs="Times New Roman"/>
          <w:sz w:val="28"/>
          <w:szCs w:val="28"/>
        </w:rPr>
        <w:t>Violeta</w:t>
      </w:r>
      <w:proofErr w:type="spellEnd"/>
      <w:r w:rsidR="00FF27BA" w:rsidRPr="00FF2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27BA" w:rsidRPr="00FF27BA">
        <w:rPr>
          <w:rFonts w:ascii="Times New Roman" w:hAnsi="Times New Roman" w:cs="Times New Roman"/>
          <w:sz w:val="28"/>
          <w:szCs w:val="28"/>
        </w:rPr>
        <w:t>Ionescu</w:t>
      </w:r>
      <w:proofErr w:type="spellEnd"/>
      <w:r w:rsidR="00FF27BA" w:rsidRPr="00FF2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27BA" w:rsidRPr="00FF27B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FF27BA" w:rsidRPr="00FF27BA">
        <w:rPr>
          <w:rFonts w:ascii="Times New Roman" w:hAnsi="Times New Roman" w:cs="Times New Roman"/>
          <w:sz w:val="28"/>
          <w:szCs w:val="28"/>
        </w:rPr>
        <w:t xml:space="preserve"> Ion </w:t>
      </w:r>
      <w:proofErr w:type="spellStart"/>
      <w:r w:rsidR="00FF27BA" w:rsidRPr="00FF27BA">
        <w:rPr>
          <w:rFonts w:ascii="Times New Roman" w:hAnsi="Times New Roman" w:cs="Times New Roman"/>
          <w:sz w:val="28"/>
          <w:szCs w:val="28"/>
        </w:rPr>
        <w:t>Dobre</w:t>
      </w:r>
      <w:proofErr w:type="spellEnd"/>
      <w:r w:rsidR="00FF27BA" w:rsidRPr="00FF27BA">
        <w:rPr>
          <w:rFonts w:ascii="Times New Roman" w:hAnsi="Times New Roman" w:cs="Times New Roman"/>
          <w:sz w:val="28"/>
          <w:szCs w:val="28"/>
        </w:rPr>
        <w:t>-</w:t>
      </w:r>
      <w:r w:rsidR="00CD52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27BA" w:rsidRPr="00FF27BA">
        <w:rPr>
          <w:rFonts w:ascii="Times New Roman" w:hAnsi="Times New Roman" w:cs="Times New Roman"/>
          <w:sz w:val="28"/>
          <w:szCs w:val="28"/>
        </w:rPr>
        <w:t>responsabili</w:t>
      </w:r>
      <w:proofErr w:type="spellEnd"/>
      <w:r w:rsidR="00FF27BA" w:rsidRPr="00FF2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27BA" w:rsidRPr="00FF27BA">
        <w:rPr>
          <w:rFonts w:ascii="Times New Roman" w:hAnsi="Times New Roman" w:cs="Times New Roman"/>
          <w:sz w:val="28"/>
          <w:szCs w:val="28"/>
        </w:rPr>
        <w:t>ai</w:t>
      </w:r>
      <w:proofErr w:type="spellEnd"/>
      <w:r w:rsidR="00980E00" w:rsidRPr="00FF2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E00" w:rsidRPr="00FF27BA">
        <w:rPr>
          <w:rFonts w:ascii="Times New Roman" w:hAnsi="Times New Roman" w:cs="Times New Roman"/>
          <w:sz w:val="28"/>
          <w:szCs w:val="28"/>
        </w:rPr>
        <w:t>Departamentul</w:t>
      </w:r>
      <w:r w:rsidR="00FF27BA" w:rsidRPr="00FF27BA">
        <w:rPr>
          <w:rFonts w:ascii="Times New Roman" w:hAnsi="Times New Roman" w:cs="Times New Roman"/>
          <w:sz w:val="28"/>
          <w:szCs w:val="28"/>
        </w:rPr>
        <w:t>ui</w:t>
      </w:r>
      <w:proofErr w:type="spellEnd"/>
      <w:r w:rsidR="00980E00" w:rsidRPr="00FF27BA">
        <w:rPr>
          <w:rFonts w:ascii="Times New Roman" w:hAnsi="Times New Roman" w:cs="Times New Roman"/>
          <w:sz w:val="28"/>
          <w:szCs w:val="28"/>
        </w:rPr>
        <w:t xml:space="preserve"> Personal didactic </w:t>
      </w:r>
      <w:proofErr w:type="spellStart"/>
      <w:r w:rsidR="00FF27BA" w:rsidRPr="00FF27BA">
        <w:rPr>
          <w:rFonts w:ascii="Times New Roman" w:hAnsi="Times New Roman" w:cs="Times New Roman"/>
          <w:sz w:val="28"/>
          <w:szCs w:val="28"/>
        </w:rPr>
        <w:t>auxiliar</w:t>
      </w:r>
      <w:proofErr w:type="spellEnd"/>
      <w:r w:rsidR="00FF27BA" w:rsidRPr="00FF2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27BA" w:rsidRPr="00FF27B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FF27BA" w:rsidRPr="00FF27BA">
        <w:rPr>
          <w:rFonts w:ascii="Times New Roman" w:hAnsi="Times New Roman" w:cs="Times New Roman"/>
          <w:sz w:val="28"/>
          <w:szCs w:val="28"/>
        </w:rPr>
        <w:t xml:space="preserve"> personal </w:t>
      </w:r>
      <w:proofErr w:type="spellStart"/>
      <w:r w:rsidR="00FF27BA" w:rsidRPr="00FF27BA">
        <w:rPr>
          <w:rFonts w:ascii="Times New Roman" w:hAnsi="Times New Roman" w:cs="Times New Roman"/>
          <w:sz w:val="28"/>
          <w:szCs w:val="28"/>
        </w:rPr>
        <w:t>nedidactic</w:t>
      </w:r>
      <w:proofErr w:type="spellEnd"/>
      <w:r w:rsidR="00FF27BA" w:rsidRPr="00FF27BA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FF27BA" w:rsidRPr="00FF27BA">
        <w:rPr>
          <w:rFonts w:ascii="Times New Roman" w:hAnsi="Times New Roman" w:cs="Times New Roman"/>
          <w:sz w:val="28"/>
          <w:szCs w:val="28"/>
        </w:rPr>
        <w:t>cadrul</w:t>
      </w:r>
      <w:proofErr w:type="spellEnd"/>
      <w:r w:rsidR="00FF27BA" w:rsidRPr="00FF2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27BA" w:rsidRPr="00FF27BA">
        <w:rPr>
          <w:rFonts w:ascii="Times New Roman" w:hAnsi="Times New Roman" w:cs="Times New Roman"/>
          <w:sz w:val="28"/>
          <w:szCs w:val="28"/>
        </w:rPr>
        <w:t>Biroului</w:t>
      </w:r>
      <w:proofErr w:type="spellEnd"/>
      <w:r w:rsidR="00FF27BA" w:rsidRPr="00FF2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27BA" w:rsidRPr="00FF27BA">
        <w:rPr>
          <w:rFonts w:ascii="Times New Roman" w:hAnsi="Times New Roman" w:cs="Times New Roman"/>
          <w:sz w:val="28"/>
          <w:szCs w:val="28"/>
        </w:rPr>
        <w:t>Operativ</w:t>
      </w:r>
      <w:proofErr w:type="spellEnd"/>
      <w:r w:rsidR="00FF27BA" w:rsidRPr="00FF27BA">
        <w:rPr>
          <w:rFonts w:ascii="Times New Roman" w:hAnsi="Times New Roman" w:cs="Times New Roman"/>
          <w:sz w:val="28"/>
          <w:szCs w:val="28"/>
        </w:rPr>
        <w:t xml:space="preserve"> al F.S.L.I.</w:t>
      </w:r>
      <w:r w:rsidR="00E94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4B9E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E94B9E">
        <w:rPr>
          <w:rFonts w:ascii="Times New Roman" w:hAnsi="Times New Roman" w:cs="Times New Roman"/>
          <w:sz w:val="28"/>
          <w:szCs w:val="28"/>
        </w:rPr>
        <w:t xml:space="preserve"> Liliana </w:t>
      </w:r>
      <w:proofErr w:type="spellStart"/>
      <w:r w:rsidR="00E94B9E">
        <w:rPr>
          <w:rFonts w:ascii="Times New Roman" w:hAnsi="Times New Roman" w:cs="Times New Roman"/>
          <w:sz w:val="28"/>
          <w:szCs w:val="28"/>
        </w:rPr>
        <w:t>Glință</w:t>
      </w:r>
      <w:proofErr w:type="spellEnd"/>
      <w:r w:rsidR="00E94B9E">
        <w:rPr>
          <w:rFonts w:ascii="Times New Roman" w:hAnsi="Times New Roman" w:cs="Times New Roman"/>
          <w:sz w:val="28"/>
          <w:szCs w:val="28"/>
        </w:rPr>
        <w:t>-</w:t>
      </w:r>
      <w:r w:rsidR="00F92B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4B9E">
        <w:rPr>
          <w:rFonts w:ascii="Times New Roman" w:hAnsi="Times New Roman" w:cs="Times New Roman"/>
          <w:sz w:val="28"/>
          <w:szCs w:val="28"/>
        </w:rPr>
        <w:t>consilier</w:t>
      </w:r>
      <w:proofErr w:type="spellEnd"/>
      <w:r w:rsidR="00E94B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94B9E">
        <w:rPr>
          <w:rFonts w:ascii="Times New Roman" w:hAnsi="Times New Roman" w:cs="Times New Roman"/>
          <w:sz w:val="28"/>
          <w:szCs w:val="28"/>
        </w:rPr>
        <w:t>juridic</w:t>
      </w:r>
      <w:proofErr w:type="spellEnd"/>
      <w:r w:rsidR="00FF27BA" w:rsidRPr="00FF27B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F27BA" w:rsidRPr="00FF27BA">
        <w:rPr>
          <w:rFonts w:ascii="Times New Roman" w:hAnsi="Times New Roman" w:cs="Times New Roman"/>
          <w:sz w:val="28"/>
          <w:szCs w:val="28"/>
        </w:rPr>
        <w:t>iar</w:t>
      </w:r>
      <w:proofErr w:type="spellEnd"/>
      <w:r w:rsidR="00FF27BA" w:rsidRPr="00FF27BA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FF27BA" w:rsidRPr="00FF27BA">
        <w:rPr>
          <w:rFonts w:ascii="Times New Roman" w:hAnsi="Times New Roman" w:cs="Times New Roman"/>
          <w:sz w:val="28"/>
          <w:szCs w:val="28"/>
        </w:rPr>
        <w:t>partea</w:t>
      </w:r>
      <w:proofErr w:type="spellEnd"/>
      <w:r w:rsidR="00FF27BA" w:rsidRPr="00FF27BA">
        <w:rPr>
          <w:rFonts w:ascii="Times New Roman" w:hAnsi="Times New Roman" w:cs="Times New Roman"/>
          <w:sz w:val="28"/>
          <w:szCs w:val="28"/>
        </w:rPr>
        <w:t xml:space="preserve"> M.E.N. au </w:t>
      </w:r>
      <w:proofErr w:type="spellStart"/>
      <w:r w:rsidR="00FF27BA" w:rsidRPr="00FF27BA">
        <w:rPr>
          <w:rFonts w:ascii="Times New Roman" w:hAnsi="Times New Roman" w:cs="Times New Roman"/>
          <w:sz w:val="28"/>
          <w:szCs w:val="28"/>
        </w:rPr>
        <w:t>participat</w:t>
      </w:r>
      <w:proofErr w:type="spellEnd"/>
      <w:r w:rsidR="00FF27BA" w:rsidRPr="00FF2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27BA" w:rsidRPr="00FF27BA">
        <w:rPr>
          <w:rFonts w:ascii="Times New Roman" w:hAnsi="Times New Roman" w:cs="Times New Roman"/>
          <w:sz w:val="28"/>
          <w:szCs w:val="28"/>
        </w:rPr>
        <w:t>domnii</w:t>
      </w:r>
      <w:proofErr w:type="spellEnd"/>
      <w:r w:rsidR="00FF27BA" w:rsidRPr="00FF27BA">
        <w:rPr>
          <w:rFonts w:ascii="Times New Roman" w:hAnsi="Times New Roman" w:cs="Times New Roman"/>
          <w:sz w:val="28"/>
          <w:szCs w:val="28"/>
        </w:rPr>
        <w:t xml:space="preserve"> Mihai </w:t>
      </w:r>
      <w:proofErr w:type="spellStart"/>
      <w:r w:rsidR="00FF27BA" w:rsidRPr="00FF27BA">
        <w:rPr>
          <w:rFonts w:ascii="Times New Roman" w:hAnsi="Times New Roman" w:cs="Times New Roman"/>
          <w:sz w:val="28"/>
          <w:szCs w:val="28"/>
        </w:rPr>
        <w:t>Păunică</w:t>
      </w:r>
      <w:proofErr w:type="spellEnd"/>
      <w:r w:rsidR="00FF27BA" w:rsidRPr="00FF2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27BA" w:rsidRPr="00FF27BA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FF27BA" w:rsidRPr="00FF27BA">
        <w:rPr>
          <w:rFonts w:ascii="Times New Roman" w:hAnsi="Times New Roman" w:cs="Times New Roman"/>
          <w:sz w:val="28"/>
          <w:szCs w:val="28"/>
        </w:rPr>
        <w:t xml:space="preserve"> George </w:t>
      </w:r>
      <w:proofErr w:type="spellStart"/>
      <w:r w:rsidR="00FF27BA" w:rsidRPr="00FF27BA">
        <w:rPr>
          <w:rFonts w:ascii="Times New Roman" w:hAnsi="Times New Roman" w:cs="Times New Roman"/>
          <w:sz w:val="28"/>
          <w:szCs w:val="28"/>
        </w:rPr>
        <w:t>Ghelmez</w:t>
      </w:r>
      <w:proofErr w:type="spellEnd"/>
      <w:r w:rsidR="00FF27BA" w:rsidRPr="00FF27BA">
        <w:rPr>
          <w:rFonts w:ascii="Times New Roman" w:hAnsi="Times New Roman" w:cs="Times New Roman"/>
          <w:sz w:val="28"/>
          <w:szCs w:val="28"/>
        </w:rPr>
        <w:t>.</w:t>
      </w:r>
    </w:p>
    <w:p w:rsidR="00980E00" w:rsidRPr="00FF27BA" w:rsidRDefault="00587CDA" w:rsidP="00587CDA">
      <w:pPr>
        <w:spacing w:line="360" w:lineRule="auto"/>
        <w:ind w:left="-142" w:right="-97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="00980E00" w:rsidRPr="00FF27BA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="00980E00" w:rsidRPr="00FF2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E00" w:rsidRPr="00FF27BA">
        <w:rPr>
          <w:rFonts w:ascii="Times New Roman" w:hAnsi="Times New Roman" w:cs="Times New Roman"/>
          <w:sz w:val="28"/>
          <w:szCs w:val="28"/>
        </w:rPr>
        <w:t>ordinea</w:t>
      </w:r>
      <w:proofErr w:type="spellEnd"/>
      <w:r w:rsidR="00980E00" w:rsidRPr="00FF27B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980E00" w:rsidRPr="00FF27BA">
        <w:rPr>
          <w:rFonts w:ascii="Times New Roman" w:hAnsi="Times New Roman" w:cs="Times New Roman"/>
          <w:sz w:val="28"/>
          <w:szCs w:val="28"/>
        </w:rPr>
        <w:t>zi</w:t>
      </w:r>
      <w:proofErr w:type="spellEnd"/>
      <w:r w:rsidR="00980E00" w:rsidRPr="00FF27BA">
        <w:rPr>
          <w:rFonts w:ascii="Times New Roman" w:hAnsi="Times New Roman" w:cs="Times New Roman"/>
          <w:sz w:val="28"/>
          <w:szCs w:val="28"/>
        </w:rPr>
        <w:t xml:space="preserve"> s-au </w:t>
      </w:r>
      <w:proofErr w:type="spellStart"/>
      <w:r w:rsidR="00980E00" w:rsidRPr="00FF27BA">
        <w:rPr>
          <w:rFonts w:ascii="Times New Roman" w:hAnsi="Times New Roman" w:cs="Times New Roman"/>
          <w:sz w:val="28"/>
          <w:szCs w:val="28"/>
        </w:rPr>
        <w:t>aflat</w:t>
      </w:r>
      <w:proofErr w:type="spellEnd"/>
      <w:r w:rsidR="00980E00" w:rsidRPr="00FF2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E00" w:rsidRPr="00FF27BA">
        <w:rPr>
          <w:rFonts w:ascii="Times New Roman" w:hAnsi="Times New Roman" w:cs="Times New Roman"/>
          <w:sz w:val="28"/>
          <w:szCs w:val="28"/>
        </w:rPr>
        <w:t>completarea</w:t>
      </w:r>
      <w:proofErr w:type="spellEnd"/>
      <w:r w:rsidR="00980E00" w:rsidRPr="00FF2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E00" w:rsidRPr="00FF27BA">
        <w:rPr>
          <w:rFonts w:ascii="Times New Roman" w:hAnsi="Times New Roman" w:cs="Times New Roman"/>
          <w:sz w:val="28"/>
          <w:szCs w:val="28"/>
        </w:rPr>
        <w:t>Ordinului</w:t>
      </w:r>
      <w:proofErr w:type="spellEnd"/>
      <w:r w:rsidR="00980E00" w:rsidRPr="00FF2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E00" w:rsidRPr="00FF27BA">
        <w:rPr>
          <w:rFonts w:ascii="Times New Roman" w:hAnsi="Times New Roman" w:cs="Times New Roman"/>
          <w:sz w:val="28"/>
          <w:szCs w:val="28"/>
        </w:rPr>
        <w:t>comun</w:t>
      </w:r>
      <w:proofErr w:type="spellEnd"/>
      <w:r w:rsidR="00980E00" w:rsidRPr="00FF27BA">
        <w:rPr>
          <w:rFonts w:ascii="Times New Roman" w:hAnsi="Times New Roman" w:cs="Times New Roman"/>
          <w:sz w:val="28"/>
          <w:szCs w:val="28"/>
        </w:rPr>
        <w:t xml:space="preserve"> M.E.N. – M.M.J.S. nr. 3058/ 16.01.2018 </w:t>
      </w:r>
      <w:proofErr w:type="spellStart"/>
      <w:r w:rsidR="00980E00" w:rsidRPr="00FF27BA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980E00" w:rsidRPr="00FF2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E00" w:rsidRPr="00FF27BA">
        <w:rPr>
          <w:rFonts w:ascii="Times New Roman" w:hAnsi="Times New Roman" w:cs="Times New Roman"/>
          <w:sz w:val="28"/>
          <w:szCs w:val="28"/>
        </w:rPr>
        <w:t>reglementarea</w:t>
      </w:r>
      <w:proofErr w:type="spellEnd"/>
      <w:r w:rsidR="00980E00" w:rsidRPr="00FF2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E00" w:rsidRPr="00FF27BA">
        <w:rPr>
          <w:rFonts w:ascii="Times New Roman" w:hAnsi="Times New Roman" w:cs="Times New Roman"/>
          <w:sz w:val="28"/>
          <w:szCs w:val="28"/>
        </w:rPr>
        <w:t>funcțiilor</w:t>
      </w:r>
      <w:proofErr w:type="spellEnd"/>
      <w:r w:rsidR="00980E00" w:rsidRPr="00FF27BA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980E00" w:rsidRPr="00FF27BA">
        <w:rPr>
          <w:rFonts w:ascii="Times New Roman" w:hAnsi="Times New Roman" w:cs="Times New Roman"/>
          <w:sz w:val="28"/>
          <w:szCs w:val="28"/>
        </w:rPr>
        <w:t>statut</w:t>
      </w:r>
      <w:proofErr w:type="spellEnd"/>
      <w:r w:rsidR="00980E00" w:rsidRPr="00FF27BA">
        <w:rPr>
          <w:rFonts w:ascii="Times New Roman" w:hAnsi="Times New Roman" w:cs="Times New Roman"/>
          <w:sz w:val="28"/>
          <w:szCs w:val="28"/>
        </w:rPr>
        <w:t xml:space="preserve"> de personal didactic </w:t>
      </w:r>
      <w:proofErr w:type="spellStart"/>
      <w:r w:rsidR="00980E00" w:rsidRPr="00FF27BA">
        <w:rPr>
          <w:rFonts w:ascii="Times New Roman" w:hAnsi="Times New Roman" w:cs="Times New Roman"/>
          <w:sz w:val="28"/>
          <w:szCs w:val="28"/>
        </w:rPr>
        <w:t>auxiliar</w:t>
      </w:r>
      <w:proofErr w:type="spellEnd"/>
      <w:r w:rsidR="00980E00" w:rsidRPr="00FF27BA">
        <w:rPr>
          <w:rFonts w:ascii="Times New Roman" w:hAnsi="Times New Roman" w:cs="Times New Roman"/>
          <w:sz w:val="28"/>
          <w:szCs w:val="28"/>
        </w:rPr>
        <w:t xml:space="preserve"> care nu se </w:t>
      </w:r>
      <w:proofErr w:type="spellStart"/>
      <w:r w:rsidR="00980E00" w:rsidRPr="00FF27BA">
        <w:rPr>
          <w:rFonts w:ascii="Times New Roman" w:hAnsi="Times New Roman" w:cs="Times New Roman"/>
          <w:sz w:val="28"/>
          <w:szCs w:val="28"/>
        </w:rPr>
        <w:t>regasesc</w:t>
      </w:r>
      <w:proofErr w:type="spellEnd"/>
      <w:r w:rsidR="00980E00" w:rsidRPr="00FF2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E00" w:rsidRPr="00FF27B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980E00" w:rsidRPr="00FF2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E00" w:rsidRPr="00FF27BA">
        <w:rPr>
          <w:rFonts w:ascii="Times New Roman" w:hAnsi="Times New Roman" w:cs="Times New Roman"/>
          <w:sz w:val="28"/>
          <w:szCs w:val="28"/>
        </w:rPr>
        <w:t>Anexa</w:t>
      </w:r>
      <w:proofErr w:type="spellEnd"/>
      <w:r w:rsidR="00980E00" w:rsidRPr="00FF27BA">
        <w:rPr>
          <w:rFonts w:ascii="Times New Roman" w:hAnsi="Times New Roman" w:cs="Times New Roman"/>
          <w:sz w:val="28"/>
          <w:szCs w:val="28"/>
        </w:rPr>
        <w:t xml:space="preserve"> 1 </w:t>
      </w:r>
      <w:proofErr w:type="gramStart"/>
      <w:r w:rsidR="00980E00" w:rsidRPr="00FF27BA">
        <w:rPr>
          <w:rFonts w:ascii="Times New Roman" w:hAnsi="Times New Roman" w:cs="Times New Roman"/>
          <w:sz w:val="28"/>
          <w:szCs w:val="28"/>
        </w:rPr>
        <w:t>,,</w:t>
      </w:r>
      <w:proofErr w:type="spellStart"/>
      <w:r w:rsidR="00980E00" w:rsidRPr="00FF27BA">
        <w:rPr>
          <w:rFonts w:ascii="Times New Roman" w:hAnsi="Times New Roman" w:cs="Times New Roman"/>
          <w:sz w:val="28"/>
          <w:szCs w:val="28"/>
        </w:rPr>
        <w:t>Familia</w:t>
      </w:r>
      <w:proofErr w:type="spellEnd"/>
      <w:proofErr w:type="gramEnd"/>
      <w:r w:rsidR="00980E00" w:rsidRPr="00FF2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E00" w:rsidRPr="00FF27BA">
        <w:rPr>
          <w:rFonts w:ascii="Times New Roman" w:hAnsi="Times New Roman" w:cs="Times New Roman"/>
          <w:sz w:val="28"/>
          <w:szCs w:val="28"/>
        </w:rPr>
        <w:t>ocupațională</w:t>
      </w:r>
      <w:proofErr w:type="spellEnd"/>
      <w:r w:rsidR="00980E00" w:rsidRPr="00FF27B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980E00" w:rsidRPr="00FF27BA">
        <w:rPr>
          <w:rFonts w:ascii="Times New Roman" w:hAnsi="Times New Roman" w:cs="Times New Roman"/>
          <w:sz w:val="28"/>
          <w:szCs w:val="28"/>
        </w:rPr>
        <w:t>funcții</w:t>
      </w:r>
      <w:proofErr w:type="spellEnd"/>
      <w:r w:rsidR="00980E00" w:rsidRPr="00FF2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E00" w:rsidRPr="00FF27BA">
        <w:rPr>
          <w:rFonts w:ascii="Times New Roman" w:hAnsi="Times New Roman" w:cs="Times New Roman"/>
          <w:sz w:val="28"/>
          <w:szCs w:val="28"/>
        </w:rPr>
        <w:t>bugetare</w:t>
      </w:r>
      <w:proofErr w:type="spellEnd"/>
      <w:r w:rsidR="00980E00" w:rsidRPr="00FF27BA">
        <w:rPr>
          <w:rFonts w:ascii="Times New Roman" w:hAnsi="Times New Roman" w:cs="Times New Roman"/>
          <w:sz w:val="28"/>
          <w:szCs w:val="28"/>
        </w:rPr>
        <w:t xml:space="preserve">  </w:t>
      </w:r>
      <w:proofErr w:type="spellStart"/>
      <w:r w:rsidR="00980E00" w:rsidRPr="00FF27BA">
        <w:rPr>
          <w:rFonts w:ascii="Times New Roman" w:hAnsi="Times New Roman" w:cs="Times New Roman"/>
          <w:sz w:val="28"/>
          <w:szCs w:val="28"/>
        </w:rPr>
        <w:t>Învățământ</w:t>
      </w:r>
      <w:proofErr w:type="spellEnd"/>
      <w:r w:rsidR="00980E00" w:rsidRPr="00FF27BA">
        <w:rPr>
          <w:rFonts w:ascii="Times New Roman" w:hAnsi="Times New Roman" w:cs="Times New Roman"/>
          <w:sz w:val="28"/>
          <w:szCs w:val="28"/>
        </w:rPr>
        <w:t xml:space="preserve">” a </w:t>
      </w:r>
      <w:proofErr w:type="spellStart"/>
      <w:r w:rsidR="00980E00" w:rsidRPr="00FF27BA">
        <w:rPr>
          <w:rFonts w:ascii="Times New Roman" w:hAnsi="Times New Roman" w:cs="Times New Roman"/>
          <w:sz w:val="28"/>
          <w:szCs w:val="28"/>
        </w:rPr>
        <w:t>Legii</w:t>
      </w:r>
      <w:proofErr w:type="spellEnd"/>
      <w:r w:rsidR="00980E00" w:rsidRPr="00FF27BA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980E00" w:rsidRPr="00FF27BA">
        <w:rPr>
          <w:rFonts w:ascii="Times New Roman" w:hAnsi="Times New Roman" w:cs="Times New Roman"/>
          <w:sz w:val="28"/>
          <w:szCs w:val="28"/>
        </w:rPr>
        <w:t>cadru</w:t>
      </w:r>
      <w:proofErr w:type="spellEnd"/>
      <w:r w:rsidR="00980E00" w:rsidRPr="00FF27BA">
        <w:rPr>
          <w:rFonts w:ascii="Times New Roman" w:hAnsi="Times New Roman" w:cs="Times New Roman"/>
          <w:sz w:val="28"/>
          <w:szCs w:val="28"/>
        </w:rPr>
        <w:t xml:space="preserve"> nr.153/2017 </w:t>
      </w:r>
      <w:proofErr w:type="spellStart"/>
      <w:r w:rsidR="00980E00" w:rsidRPr="00FF27BA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="00980E00" w:rsidRPr="00FF2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E00" w:rsidRPr="00FF27BA">
        <w:rPr>
          <w:rFonts w:ascii="Times New Roman" w:hAnsi="Times New Roman" w:cs="Times New Roman"/>
          <w:sz w:val="28"/>
          <w:szCs w:val="28"/>
        </w:rPr>
        <w:t>salarizarea</w:t>
      </w:r>
      <w:proofErr w:type="spellEnd"/>
      <w:r w:rsidR="00980E00" w:rsidRPr="00FF2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E00" w:rsidRPr="00FF27BA">
        <w:rPr>
          <w:rFonts w:ascii="Times New Roman" w:hAnsi="Times New Roman" w:cs="Times New Roman"/>
          <w:sz w:val="28"/>
          <w:szCs w:val="28"/>
        </w:rPr>
        <w:t>personalului</w:t>
      </w:r>
      <w:proofErr w:type="spellEnd"/>
      <w:r w:rsidR="00980E00" w:rsidRPr="00FF27BA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="00980E00" w:rsidRPr="00FF27BA">
        <w:rPr>
          <w:rFonts w:ascii="Times New Roman" w:hAnsi="Times New Roman" w:cs="Times New Roman"/>
          <w:sz w:val="28"/>
          <w:szCs w:val="28"/>
        </w:rPr>
        <w:t>fonduri</w:t>
      </w:r>
      <w:proofErr w:type="spellEnd"/>
      <w:r w:rsidR="00980E00" w:rsidRPr="00FF27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0E00" w:rsidRPr="00FF27BA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="00980E00" w:rsidRPr="00FF27B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FF27BA" w:rsidRPr="00FF27BA" w:rsidRDefault="00980E00" w:rsidP="00980E00">
      <w:pPr>
        <w:spacing w:line="360" w:lineRule="auto"/>
        <w:ind w:left="-142" w:right="-9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proofErr w:type="gramStart"/>
      <w:r w:rsidRPr="00FF27BA">
        <w:rPr>
          <w:rFonts w:ascii="Times New Roman" w:eastAsia="Calibri" w:hAnsi="Times New Roman" w:cs="Times New Roman"/>
          <w:sz w:val="28"/>
          <w:szCs w:val="28"/>
        </w:rPr>
        <w:t>În</w:t>
      </w:r>
      <w:proofErr w:type="spellEnd"/>
      <w:r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F27BA">
        <w:rPr>
          <w:rFonts w:ascii="Times New Roman" w:eastAsia="Calibri" w:hAnsi="Times New Roman" w:cs="Times New Roman"/>
          <w:sz w:val="28"/>
          <w:szCs w:val="28"/>
        </w:rPr>
        <w:t>urma</w:t>
      </w:r>
      <w:proofErr w:type="spellEnd"/>
      <w:r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F27BA">
        <w:rPr>
          <w:rFonts w:ascii="Times New Roman" w:eastAsia="Calibri" w:hAnsi="Times New Roman" w:cs="Times New Roman"/>
          <w:sz w:val="28"/>
          <w:szCs w:val="28"/>
        </w:rPr>
        <w:t>dezbaterilor</w:t>
      </w:r>
      <w:proofErr w:type="spellEnd"/>
      <w:r w:rsidRPr="00FF27BA">
        <w:rPr>
          <w:rFonts w:ascii="Times New Roman" w:eastAsia="Calibri" w:hAnsi="Times New Roman" w:cs="Times New Roman"/>
          <w:sz w:val="28"/>
          <w:szCs w:val="28"/>
        </w:rPr>
        <w:t xml:space="preserve">, a </w:t>
      </w:r>
      <w:proofErr w:type="spellStart"/>
      <w:r w:rsidRPr="00FF27BA">
        <w:rPr>
          <w:rFonts w:ascii="Times New Roman" w:eastAsia="Calibri" w:hAnsi="Times New Roman" w:cs="Times New Roman"/>
          <w:sz w:val="28"/>
          <w:szCs w:val="28"/>
        </w:rPr>
        <w:t>fost</w:t>
      </w:r>
      <w:proofErr w:type="spellEnd"/>
      <w:r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F27BA">
        <w:rPr>
          <w:rFonts w:ascii="Times New Roman" w:eastAsia="Calibri" w:hAnsi="Times New Roman" w:cs="Times New Roman"/>
          <w:sz w:val="28"/>
          <w:szCs w:val="28"/>
        </w:rPr>
        <w:t>acceptată</w:t>
      </w:r>
      <w:proofErr w:type="spellEnd"/>
      <w:r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F27BA">
        <w:rPr>
          <w:rFonts w:ascii="Times New Roman" w:eastAsia="Calibri" w:hAnsi="Times New Roman" w:cs="Times New Roman"/>
          <w:sz w:val="28"/>
          <w:szCs w:val="28"/>
        </w:rPr>
        <w:t>propunerea</w:t>
      </w:r>
      <w:proofErr w:type="spellEnd"/>
      <w:r w:rsidRPr="00FF27BA">
        <w:rPr>
          <w:rFonts w:ascii="Times New Roman" w:eastAsia="Calibri" w:hAnsi="Times New Roman" w:cs="Times New Roman"/>
          <w:sz w:val="28"/>
          <w:szCs w:val="28"/>
        </w:rPr>
        <w:t xml:space="preserve"> ca </w:t>
      </w:r>
      <w:proofErr w:type="spellStart"/>
      <w:r w:rsidRPr="00FF27BA">
        <w:rPr>
          <w:rFonts w:ascii="Times New Roman" w:eastAsia="Calibri" w:hAnsi="Times New Roman" w:cs="Times New Roman"/>
          <w:b/>
          <w:sz w:val="28"/>
          <w:szCs w:val="28"/>
        </w:rPr>
        <w:t>asistenții</w:t>
      </w:r>
      <w:proofErr w:type="spellEnd"/>
      <w:r w:rsidRPr="00FF27B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FF27BA">
        <w:rPr>
          <w:rFonts w:ascii="Times New Roman" w:eastAsia="Calibri" w:hAnsi="Times New Roman" w:cs="Times New Roman"/>
          <w:b/>
          <w:sz w:val="28"/>
          <w:szCs w:val="28"/>
        </w:rPr>
        <w:t>sociali</w:t>
      </w:r>
      <w:proofErr w:type="spellEnd"/>
      <w:r w:rsidRPr="00FF27BA">
        <w:rPr>
          <w:rFonts w:ascii="Times New Roman" w:eastAsia="Calibri" w:hAnsi="Times New Roman" w:cs="Times New Roman"/>
          <w:sz w:val="28"/>
          <w:szCs w:val="28"/>
        </w:rPr>
        <w:t xml:space="preserve"> din </w:t>
      </w:r>
      <w:proofErr w:type="spellStart"/>
      <w:r w:rsidRPr="00FF27BA">
        <w:rPr>
          <w:rFonts w:ascii="Times New Roman" w:eastAsia="Calibri" w:hAnsi="Times New Roman" w:cs="Times New Roman"/>
          <w:sz w:val="28"/>
          <w:szCs w:val="28"/>
        </w:rPr>
        <w:t>învățământul</w:t>
      </w:r>
      <w:proofErr w:type="spellEnd"/>
      <w:r w:rsidRPr="00FF27BA">
        <w:rPr>
          <w:rFonts w:ascii="Times New Roman" w:eastAsia="Calibri" w:hAnsi="Times New Roman" w:cs="Times New Roman"/>
          <w:sz w:val="28"/>
          <w:szCs w:val="28"/>
        </w:rPr>
        <w:t xml:space="preserve"> special </w:t>
      </w:r>
      <w:proofErr w:type="spellStart"/>
      <w:r w:rsidRPr="00FF27BA">
        <w:rPr>
          <w:rFonts w:ascii="Times New Roman" w:eastAsia="Calibri" w:hAnsi="Times New Roman" w:cs="Times New Roman"/>
          <w:sz w:val="28"/>
          <w:szCs w:val="28"/>
        </w:rPr>
        <w:t>să</w:t>
      </w:r>
      <w:proofErr w:type="spellEnd"/>
      <w:r w:rsidRPr="00FF27BA">
        <w:rPr>
          <w:rFonts w:ascii="Times New Roman" w:eastAsia="Calibri" w:hAnsi="Times New Roman" w:cs="Times New Roman"/>
          <w:sz w:val="28"/>
          <w:szCs w:val="28"/>
        </w:rPr>
        <w:t xml:space="preserve"> fie </w:t>
      </w:r>
      <w:proofErr w:type="spellStart"/>
      <w:r w:rsidRPr="00FF27BA">
        <w:rPr>
          <w:rFonts w:ascii="Times New Roman" w:eastAsia="Calibri" w:hAnsi="Times New Roman" w:cs="Times New Roman"/>
          <w:sz w:val="28"/>
          <w:szCs w:val="28"/>
        </w:rPr>
        <w:t>trecuți</w:t>
      </w:r>
      <w:proofErr w:type="spellEnd"/>
      <w:r w:rsidRPr="00FF27BA">
        <w:rPr>
          <w:rFonts w:ascii="Times New Roman" w:eastAsia="Calibri" w:hAnsi="Times New Roman" w:cs="Times New Roman"/>
          <w:sz w:val="28"/>
          <w:szCs w:val="28"/>
        </w:rPr>
        <w:t xml:space="preserve"> ca personal dida</w:t>
      </w:r>
      <w:r w:rsidR="00D53A6D" w:rsidRPr="00FF27BA">
        <w:rPr>
          <w:rFonts w:ascii="Times New Roman" w:eastAsia="Calibri" w:hAnsi="Times New Roman" w:cs="Times New Roman"/>
          <w:sz w:val="28"/>
          <w:szCs w:val="28"/>
        </w:rPr>
        <w:t xml:space="preserve">ctic </w:t>
      </w:r>
      <w:proofErr w:type="spellStart"/>
      <w:r w:rsidR="00D53A6D" w:rsidRPr="00FF27BA">
        <w:rPr>
          <w:rFonts w:ascii="Times New Roman" w:eastAsia="Calibri" w:hAnsi="Times New Roman" w:cs="Times New Roman"/>
          <w:sz w:val="28"/>
          <w:szCs w:val="28"/>
        </w:rPr>
        <w:t>auxiliar</w:t>
      </w:r>
      <w:proofErr w:type="spellEnd"/>
      <w:r w:rsidR="00D53A6D" w:rsidRPr="00FF27BA">
        <w:rPr>
          <w:rFonts w:ascii="Times New Roman" w:eastAsia="Calibri" w:hAnsi="Times New Roman" w:cs="Times New Roman"/>
          <w:sz w:val="28"/>
          <w:szCs w:val="28"/>
        </w:rPr>
        <w:t xml:space="preserve">, cu </w:t>
      </w:r>
      <w:proofErr w:type="spellStart"/>
      <w:r w:rsidR="00D53A6D" w:rsidRPr="00FF27BA">
        <w:rPr>
          <w:rFonts w:ascii="Times New Roman" w:eastAsia="Calibri" w:hAnsi="Times New Roman" w:cs="Times New Roman"/>
          <w:sz w:val="28"/>
          <w:szCs w:val="28"/>
        </w:rPr>
        <w:t>salariul</w:t>
      </w:r>
      <w:proofErr w:type="spellEnd"/>
      <w:r w:rsidR="00D53A6D" w:rsidRPr="00FF27BA">
        <w:rPr>
          <w:rFonts w:ascii="Times New Roman" w:eastAsia="Calibri" w:hAnsi="Times New Roman" w:cs="Times New Roman"/>
          <w:sz w:val="28"/>
          <w:szCs w:val="28"/>
        </w:rPr>
        <w:t xml:space="preserve"> din </w:t>
      </w:r>
      <w:proofErr w:type="spellStart"/>
      <w:r w:rsidR="00D53A6D" w:rsidRPr="00FF27BA">
        <w:rPr>
          <w:rFonts w:ascii="Times New Roman" w:eastAsia="Calibri" w:hAnsi="Times New Roman" w:cs="Times New Roman"/>
          <w:sz w:val="28"/>
          <w:szCs w:val="28"/>
        </w:rPr>
        <w:t>anexa</w:t>
      </w:r>
      <w:proofErr w:type="spellEnd"/>
      <w:r w:rsidR="00D53A6D" w:rsidRPr="00FF27BA">
        <w:rPr>
          <w:rFonts w:ascii="Times New Roman" w:eastAsia="Calibri" w:hAnsi="Times New Roman" w:cs="Times New Roman"/>
          <w:sz w:val="28"/>
          <w:szCs w:val="28"/>
        </w:rPr>
        <w:t xml:space="preserve"> b.</w:t>
      </w:r>
      <w:r w:rsidRPr="00FF27BA">
        <w:rPr>
          <w:rFonts w:ascii="Times New Roman" w:eastAsia="Calibri" w:hAnsi="Times New Roman" w:cs="Times New Roman"/>
          <w:sz w:val="28"/>
          <w:szCs w:val="28"/>
        </w:rPr>
        <w:t>4</w:t>
      </w:r>
      <w:r w:rsidR="00D53A6D" w:rsidRPr="00FF27BA">
        <w:rPr>
          <w:rFonts w:ascii="Times New Roman" w:eastAsia="Calibri" w:hAnsi="Times New Roman" w:cs="Times New Roman"/>
          <w:sz w:val="28"/>
          <w:szCs w:val="28"/>
        </w:rPr>
        <w:t xml:space="preserve"> de la </w:t>
      </w:r>
      <w:r w:rsidR="00E94B9E" w:rsidRPr="00FF27BA">
        <w:rPr>
          <w:rFonts w:ascii="Times New Roman" w:hAnsi="Times New Roman" w:cs="Times New Roman"/>
          <w:sz w:val="28"/>
          <w:szCs w:val="28"/>
        </w:rPr>
        <w:t xml:space="preserve"> ,,</w:t>
      </w:r>
      <w:proofErr w:type="spellStart"/>
      <w:r w:rsidR="00E94B9E">
        <w:rPr>
          <w:rFonts w:ascii="Times New Roman" w:eastAsia="Calibri" w:hAnsi="Times New Roman" w:cs="Times New Roman"/>
          <w:sz w:val="28"/>
          <w:szCs w:val="28"/>
        </w:rPr>
        <w:t>F</w:t>
      </w:r>
      <w:r w:rsidR="00D53A6D" w:rsidRPr="00FF27BA">
        <w:rPr>
          <w:rFonts w:ascii="Times New Roman" w:eastAsia="Calibri" w:hAnsi="Times New Roman" w:cs="Times New Roman"/>
          <w:sz w:val="28"/>
          <w:szCs w:val="28"/>
        </w:rPr>
        <w:t>amilia</w:t>
      </w:r>
      <w:proofErr w:type="spellEnd"/>
      <w:r w:rsidR="00D53A6D"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53A6D" w:rsidRPr="00FF27BA">
        <w:rPr>
          <w:rFonts w:ascii="Times New Roman" w:eastAsia="Calibri" w:hAnsi="Times New Roman" w:cs="Times New Roman"/>
          <w:sz w:val="28"/>
          <w:szCs w:val="28"/>
        </w:rPr>
        <w:t>ocupațională</w:t>
      </w:r>
      <w:proofErr w:type="spellEnd"/>
      <w:r w:rsidR="00D53A6D"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53A6D" w:rsidRPr="00FF27BA">
        <w:rPr>
          <w:rFonts w:ascii="Times New Roman" w:eastAsia="Calibri" w:hAnsi="Times New Roman" w:cs="Times New Roman"/>
          <w:sz w:val="28"/>
          <w:szCs w:val="28"/>
        </w:rPr>
        <w:t>Sănătate</w:t>
      </w:r>
      <w:proofErr w:type="spellEnd"/>
      <w:r w:rsidR="00D53A6D" w:rsidRPr="00FF27BA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="00D53A6D" w:rsidRPr="00FF27BA">
        <w:rPr>
          <w:rFonts w:ascii="Times New Roman" w:eastAsia="Calibri" w:hAnsi="Times New Roman" w:cs="Times New Roman"/>
          <w:sz w:val="28"/>
          <w:szCs w:val="28"/>
        </w:rPr>
        <w:t>și</w:t>
      </w:r>
      <w:proofErr w:type="spellEnd"/>
      <w:r w:rsidR="00D53A6D"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53A6D" w:rsidRPr="00FF27BA">
        <w:rPr>
          <w:rFonts w:ascii="Times New Roman" w:eastAsia="Calibri" w:hAnsi="Times New Roman" w:cs="Times New Roman"/>
          <w:sz w:val="28"/>
          <w:szCs w:val="28"/>
        </w:rPr>
        <w:t>asistență</w:t>
      </w:r>
      <w:proofErr w:type="spellEnd"/>
      <w:r w:rsidR="00D53A6D" w:rsidRPr="00FF27BA">
        <w:rPr>
          <w:rFonts w:ascii="Times New Roman" w:eastAsia="Calibri" w:hAnsi="Times New Roman" w:cs="Times New Roman"/>
          <w:sz w:val="28"/>
          <w:szCs w:val="28"/>
        </w:rPr>
        <w:t xml:space="preserve"> social</w:t>
      </w:r>
      <w:r w:rsidR="00D53A6D" w:rsidRPr="00FF27BA">
        <w:rPr>
          <w:rFonts w:ascii="Times New Roman" w:eastAsia="Calibri" w:hAnsi="Times New Roman" w:cs="Times New Roman"/>
          <w:sz w:val="28"/>
          <w:szCs w:val="28"/>
          <w:lang w:val="ro-RO"/>
        </w:rPr>
        <w:t>ă</w:t>
      </w:r>
      <w:r w:rsidR="00D53A6D" w:rsidRPr="00FF27BA">
        <w:rPr>
          <w:rFonts w:ascii="Times New Roman" w:eastAsia="Calibri" w:hAnsi="Times New Roman" w:cs="Times New Roman"/>
          <w:sz w:val="28"/>
          <w:szCs w:val="28"/>
        </w:rPr>
        <w:t xml:space="preserve">” </w:t>
      </w:r>
      <w:r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F27BA">
        <w:rPr>
          <w:rFonts w:ascii="Times New Roman" w:eastAsia="Calibri" w:hAnsi="Times New Roman" w:cs="Times New Roman"/>
          <w:sz w:val="28"/>
          <w:szCs w:val="28"/>
        </w:rPr>
        <w:t>și</w:t>
      </w:r>
      <w:proofErr w:type="spellEnd"/>
      <w:r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F27BA">
        <w:rPr>
          <w:rFonts w:ascii="Times New Roman" w:eastAsia="Calibri" w:hAnsi="Times New Roman" w:cs="Times New Roman"/>
          <w:sz w:val="28"/>
          <w:szCs w:val="28"/>
        </w:rPr>
        <w:t>toate</w:t>
      </w:r>
      <w:proofErr w:type="spellEnd"/>
      <w:r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F27BA">
        <w:rPr>
          <w:rFonts w:ascii="Times New Roman" w:eastAsia="Calibri" w:hAnsi="Times New Roman" w:cs="Times New Roman"/>
          <w:sz w:val="28"/>
          <w:szCs w:val="28"/>
        </w:rPr>
        <w:t>drepturile</w:t>
      </w:r>
      <w:proofErr w:type="spellEnd"/>
      <w:r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F27BA">
        <w:rPr>
          <w:rFonts w:ascii="Times New Roman" w:eastAsia="Calibri" w:hAnsi="Times New Roman" w:cs="Times New Roman"/>
          <w:sz w:val="28"/>
          <w:szCs w:val="28"/>
        </w:rPr>
        <w:t>salariale</w:t>
      </w:r>
      <w:proofErr w:type="spellEnd"/>
      <w:r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F27BA">
        <w:rPr>
          <w:rFonts w:ascii="Times New Roman" w:eastAsia="Calibri" w:hAnsi="Times New Roman" w:cs="Times New Roman"/>
          <w:sz w:val="28"/>
          <w:szCs w:val="28"/>
        </w:rPr>
        <w:t>ce</w:t>
      </w:r>
      <w:proofErr w:type="spellEnd"/>
      <w:r w:rsidRPr="00FF27BA">
        <w:rPr>
          <w:rFonts w:ascii="Times New Roman" w:eastAsia="Calibri" w:hAnsi="Times New Roman" w:cs="Times New Roman"/>
          <w:sz w:val="28"/>
          <w:szCs w:val="28"/>
        </w:rPr>
        <w:t xml:space="preserve"> li se </w:t>
      </w:r>
      <w:proofErr w:type="spellStart"/>
      <w:r w:rsidRPr="00FF27BA">
        <w:rPr>
          <w:rFonts w:ascii="Times New Roman" w:eastAsia="Calibri" w:hAnsi="Times New Roman" w:cs="Times New Roman"/>
          <w:sz w:val="28"/>
          <w:szCs w:val="28"/>
        </w:rPr>
        <w:t>cuvin</w:t>
      </w:r>
      <w:proofErr w:type="spellEnd"/>
      <w:r w:rsidRPr="00FF27BA">
        <w:rPr>
          <w:rFonts w:ascii="Times New Roman" w:eastAsia="Calibri" w:hAnsi="Times New Roman" w:cs="Times New Roman"/>
          <w:sz w:val="28"/>
          <w:szCs w:val="28"/>
        </w:rPr>
        <w:t xml:space="preserve">, conform </w:t>
      </w:r>
      <w:proofErr w:type="spellStart"/>
      <w:r w:rsidRPr="00FF27BA">
        <w:rPr>
          <w:rFonts w:ascii="Times New Roman" w:eastAsia="Calibri" w:hAnsi="Times New Roman" w:cs="Times New Roman"/>
          <w:sz w:val="28"/>
          <w:szCs w:val="28"/>
        </w:rPr>
        <w:t>legii</w:t>
      </w:r>
      <w:proofErr w:type="spellEnd"/>
      <w:r w:rsidRPr="00FF27B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F27BA">
        <w:rPr>
          <w:rFonts w:ascii="Times New Roman" w:eastAsia="Calibri" w:hAnsi="Times New Roman" w:cs="Times New Roman"/>
          <w:sz w:val="28"/>
          <w:szCs w:val="28"/>
        </w:rPr>
        <w:t>având</w:t>
      </w:r>
      <w:proofErr w:type="spellEnd"/>
      <w:r w:rsidRPr="00FF27BA">
        <w:rPr>
          <w:rFonts w:ascii="Times New Roman" w:eastAsia="Calibri" w:hAnsi="Times New Roman" w:cs="Times New Roman"/>
          <w:sz w:val="28"/>
          <w:szCs w:val="28"/>
        </w:rPr>
        <w:t xml:space="preserve"> ca argument </w:t>
      </w:r>
      <w:proofErr w:type="spellStart"/>
      <w:r w:rsidRPr="00FF27BA">
        <w:rPr>
          <w:rFonts w:ascii="Times New Roman" w:eastAsia="Calibri" w:hAnsi="Times New Roman" w:cs="Times New Roman"/>
          <w:sz w:val="28"/>
          <w:szCs w:val="28"/>
        </w:rPr>
        <w:t>recunoașterea</w:t>
      </w:r>
      <w:proofErr w:type="spellEnd"/>
      <w:r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F27BA">
        <w:rPr>
          <w:rFonts w:ascii="Times New Roman" w:eastAsia="Calibri" w:hAnsi="Times New Roman" w:cs="Times New Roman"/>
          <w:sz w:val="28"/>
          <w:szCs w:val="28"/>
        </w:rPr>
        <w:t>funcției</w:t>
      </w:r>
      <w:proofErr w:type="spellEnd"/>
      <w:r w:rsidRPr="00FF27BA">
        <w:rPr>
          <w:rFonts w:ascii="Times New Roman" w:eastAsia="Calibri" w:hAnsi="Times New Roman" w:cs="Times New Roman"/>
          <w:sz w:val="28"/>
          <w:szCs w:val="28"/>
        </w:rPr>
        <w:t xml:space="preserve"> de ,,</w:t>
      </w:r>
      <w:proofErr w:type="spellStart"/>
      <w:r w:rsidRPr="00FF27BA">
        <w:rPr>
          <w:rFonts w:ascii="Times New Roman" w:eastAsia="Calibri" w:hAnsi="Times New Roman" w:cs="Times New Roman"/>
          <w:sz w:val="28"/>
          <w:szCs w:val="28"/>
        </w:rPr>
        <w:t>asistent</w:t>
      </w:r>
      <w:proofErr w:type="spellEnd"/>
      <w:r w:rsidRPr="00FF27BA">
        <w:rPr>
          <w:rFonts w:ascii="Times New Roman" w:eastAsia="Calibri" w:hAnsi="Times New Roman" w:cs="Times New Roman"/>
          <w:sz w:val="28"/>
          <w:szCs w:val="28"/>
        </w:rPr>
        <w:t xml:space="preserve"> social” ca personal didactic </w:t>
      </w:r>
      <w:proofErr w:type="spellStart"/>
      <w:r w:rsidRPr="00FF27BA">
        <w:rPr>
          <w:rFonts w:ascii="Times New Roman" w:eastAsia="Calibri" w:hAnsi="Times New Roman" w:cs="Times New Roman"/>
          <w:sz w:val="28"/>
          <w:szCs w:val="28"/>
        </w:rPr>
        <w:t>auxiliar</w:t>
      </w:r>
      <w:proofErr w:type="spellEnd"/>
      <w:r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94B9E">
        <w:rPr>
          <w:rFonts w:ascii="Times New Roman" w:eastAsia="Calibri" w:hAnsi="Times New Roman" w:cs="Times New Roman"/>
          <w:sz w:val="28"/>
          <w:szCs w:val="28"/>
        </w:rPr>
        <w:t xml:space="preserve">conform </w:t>
      </w:r>
      <w:proofErr w:type="spellStart"/>
      <w:r w:rsidR="00E94B9E">
        <w:rPr>
          <w:rFonts w:ascii="Times New Roman" w:eastAsia="Calibri" w:hAnsi="Times New Roman" w:cs="Times New Roman"/>
          <w:sz w:val="28"/>
          <w:szCs w:val="28"/>
        </w:rPr>
        <w:t>Legii</w:t>
      </w:r>
      <w:proofErr w:type="spellEnd"/>
      <w:r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F27BA">
        <w:rPr>
          <w:rFonts w:ascii="Times New Roman" w:eastAsia="Calibri" w:hAnsi="Times New Roman" w:cs="Times New Roman"/>
          <w:sz w:val="28"/>
          <w:szCs w:val="28"/>
        </w:rPr>
        <w:t>nr</w:t>
      </w:r>
      <w:proofErr w:type="spellEnd"/>
      <w:r w:rsidRPr="00FF27BA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FF27BA">
        <w:rPr>
          <w:rFonts w:ascii="Times New Roman" w:eastAsia="Calibri" w:hAnsi="Times New Roman" w:cs="Times New Roman"/>
          <w:sz w:val="28"/>
          <w:szCs w:val="28"/>
        </w:rPr>
        <w:t xml:space="preserve"> 1/ 2011 cu </w:t>
      </w:r>
      <w:proofErr w:type="spellStart"/>
      <w:r w:rsidRPr="00FF27BA">
        <w:rPr>
          <w:rFonts w:ascii="Times New Roman" w:eastAsia="Calibri" w:hAnsi="Times New Roman" w:cs="Times New Roman"/>
          <w:sz w:val="28"/>
          <w:szCs w:val="28"/>
        </w:rPr>
        <w:t>modificările</w:t>
      </w:r>
      <w:proofErr w:type="spellEnd"/>
      <w:r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F27BA">
        <w:rPr>
          <w:rFonts w:ascii="Times New Roman" w:eastAsia="Calibri" w:hAnsi="Times New Roman" w:cs="Times New Roman"/>
          <w:sz w:val="28"/>
          <w:szCs w:val="28"/>
        </w:rPr>
        <w:t>și</w:t>
      </w:r>
      <w:proofErr w:type="spellEnd"/>
      <w:r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F27BA">
        <w:rPr>
          <w:rFonts w:ascii="Times New Roman" w:eastAsia="Calibri" w:hAnsi="Times New Roman" w:cs="Times New Roman"/>
          <w:sz w:val="28"/>
          <w:szCs w:val="28"/>
        </w:rPr>
        <w:t>completările</w:t>
      </w:r>
      <w:proofErr w:type="spellEnd"/>
      <w:r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F27BA">
        <w:rPr>
          <w:rFonts w:ascii="Times New Roman" w:eastAsia="Calibri" w:hAnsi="Times New Roman" w:cs="Times New Roman"/>
          <w:sz w:val="28"/>
          <w:szCs w:val="28"/>
        </w:rPr>
        <w:t>ulterioare</w:t>
      </w:r>
      <w:proofErr w:type="spellEnd"/>
      <w:r w:rsidRPr="00FF27B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FF27BA">
        <w:rPr>
          <w:rFonts w:ascii="Times New Roman" w:eastAsia="Calibri" w:hAnsi="Times New Roman" w:cs="Times New Roman"/>
          <w:sz w:val="28"/>
          <w:szCs w:val="28"/>
        </w:rPr>
        <w:t>Până</w:t>
      </w:r>
      <w:proofErr w:type="spellEnd"/>
      <w:r w:rsidRPr="00FF27BA">
        <w:rPr>
          <w:rFonts w:ascii="Times New Roman" w:eastAsia="Calibri" w:hAnsi="Times New Roman" w:cs="Times New Roman"/>
          <w:sz w:val="28"/>
          <w:szCs w:val="28"/>
        </w:rPr>
        <w:t xml:space="preserve"> la </w:t>
      </w:r>
      <w:proofErr w:type="spellStart"/>
      <w:r w:rsidRPr="00FF27BA">
        <w:rPr>
          <w:rFonts w:ascii="Times New Roman" w:eastAsia="Calibri" w:hAnsi="Times New Roman" w:cs="Times New Roman"/>
          <w:sz w:val="28"/>
          <w:szCs w:val="28"/>
        </w:rPr>
        <w:t>completarea</w:t>
      </w:r>
      <w:proofErr w:type="spellEnd"/>
      <w:r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F27BA">
        <w:rPr>
          <w:rFonts w:ascii="Times New Roman" w:eastAsia="Calibri" w:hAnsi="Times New Roman" w:cs="Times New Roman"/>
          <w:sz w:val="28"/>
          <w:szCs w:val="28"/>
        </w:rPr>
        <w:t>Ordinului</w:t>
      </w:r>
      <w:proofErr w:type="spellEnd"/>
      <w:r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F27BA">
        <w:rPr>
          <w:rFonts w:ascii="Times New Roman" w:eastAsia="Calibri" w:hAnsi="Times New Roman" w:cs="Times New Roman"/>
          <w:sz w:val="28"/>
          <w:szCs w:val="28"/>
        </w:rPr>
        <w:t>comun</w:t>
      </w:r>
      <w:proofErr w:type="spellEnd"/>
      <w:r w:rsidR="00FF27BA">
        <w:rPr>
          <w:rFonts w:ascii="Times New Roman" w:eastAsia="Calibri" w:hAnsi="Times New Roman" w:cs="Times New Roman"/>
          <w:sz w:val="28"/>
          <w:szCs w:val="28"/>
        </w:rPr>
        <w:t>,</w:t>
      </w:r>
      <w:r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F27BA">
        <w:rPr>
          <w:rFonts w:ascii="Times New Roman" w:eastAsia="Calibri" w:hAnsi="Times New Roman" w:cs="Times New Roman"/>
          <w:sz w:val="28"/>
          <w:szCs w:val="28"/>
        </w:rPr>
        <w:t>asistenții</w:t>
      </w:r>
      <w:proofErr w:type="spellEnd"/>
      <w:r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F27BA">
        <w:rPr>
          <w:rFonts w:ascii="Times New Roman" w:eastAsia="Calibri" w:hAnsi="Times New Roman" w:cs="Times New Roman"/>
          <w:sz w:val="28"/>
          <w:szCs w:val="28"/>
        </w:rPr>
        <w:t>sociali</w:t>
      </w:r>
      <w:proofErr w:type="spellEnd"/>
      <w:r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F27BA">
        <w:rPr>
          <w:rFonts w:ascii="Times New Roman" w:eastAsia="Calibri" w:hAnsi="Times New Roman" w:cs="Times New Roman"/>
          <w:sz w:val="28"/>
          <w:szCs w:val="28"/>
        </w:rPr>
        <w:t>vor</w:t>
      </w:r>
      <w:proofErr w:type="spellEnd"/>
      <w:r w:rsidRPr="00FF27BA">
        <w:rPr>
          <w:rFonts w:ascii="Times New Roman" w:eastAsia="Calibri" w:hAnsi="Times New Roman" w:cs="Times New Roman"/>
          <w:sz w:val="28"/>
          <w:szCs w:val="28"/>
        </w:rPr>
        <w:t xml:space="preserve"> fi </w:t>
      </w:r>
      <w:proofErr w:type="spellStart"/>
      <w:r w:rsidRPr="00FF27BA">
        <w:rPr>
          <w:rFonts w:ascii="Times New Roman" w:eastAsia="Calibri" w:hAnsi="Times New Roman" w:cs="Times New Roman"/>
          <w:sz w:val="28"/>
          <w:szCs w:val="28"/>
        </w:rPr>
        <w:t>plătiți</w:t>
      </w:r>
      <w:proofErr w:type="spellEnd"/>
      <w:r w:rsidRPr="00FF27BA">
        <w:rPr>
          <w:rFonts w:ascii="Times New Roman" w:eastAsia="Calibri" w:hAnsi="Times New Roman" w:cs="Times New Roman"/>
          <w:sz w:val="28"/>
          <w:szCs w:val="28"/>
        </w:rPr>
        <w:t xml:space="preserve"> cu </w:t>
      </w:r>
      <w:proofErr w:type="spellStart"/>
      <w:r w:rsidRPr="00FF27BA">
        <w:rPr>
          <w:rFonts w:ascii="Times New Roman" w:eastAsia="Calibri" w:hAnsi="Times New Roman" w:cs="Times New Roman"/>
          <w:sz w:val="28"/>
          <w:szCs w:val="28"/>
        </w:rPr>
        <w:t>salariul</w:t>
      </w:r>
      <w:proofErr w:type="spellEnd"/>
      <w:r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F27BA">
        <w:rPr>
          <w:rFonts w:ascii="Times New Roman" w:eastAsia="Calibri" w:hAnsi="Times New Roman" w:cs="Times New Roman"/>
          <w:sz w:val="28"/>
          <w:szCs w:val="28"/>
        </w:rPr>
        <w:t>corespunzător</w:t>
      </w:r>
      <w:proofErr w:type="spellEnd"/>
      <w:r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F27BA">
        <w:rPr>
          <w:rFonts w:ascii="Times New Roman" w:eastAsia="Calibri" w:hAnsi="Times New Roman" w:cs="Times New Roman"/>
          <w:sz w:val="28"/>
          <w:szCs w:val="28"/>
        </w:rPr>
        <w:t>funcției</w:t>
      </w:r>
      <w:proofErr w:type="spellEnd"/>
      <w:r w:rsidRPr="00FF27BA">
        <w:rPr>
          <w:rFonts w:ascii="Times New Roman" w:eastAsia="Calibri" w:hAnsi="Times New Roman" w:cs="Times New Roman"/>
          <w:sz w:val="28"/>
          <w:szCs w:val="28"/>
        </w:rPr>
        <w:t xml:space="preserve"> din </w:t>
      </w:r>
      <w:proofErr w:type="spellStart"/>
      <w:proofErr w:type="gramStart"/>
      <w:r w:rsidRPr="00FF27BA">
        <w:rPr>
          <w:rFonts w:ascii="Times New Roman" w:eastAsia="Calibri" w:hAnsi="Times New Roman" w:cs="Times New Roman"/>
          <w:sz w:val="28"/>
          <w:szCs w:val="28"/>
        </w:rPr>
        <w:t>luna</w:t>
      </w:r>
      <w:proofErr w:type="spellEnd"/>
      <w:proofErr w:type="gramEnd"/>
      <w:r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F27BA">
        <w:rPr>
          <w:rFonts w:ascii="Times New Roman" w:eastAsia="Calibri" w:hAnsi="Times New Roman" w:cs="Times New Roman"/>
          <w:sz w:val="28"/>
          <w:szCs w:val="28"/>
        </w:rPr>
        <w:t>ianuarie</w:t>
      </w:r>
      <w:proofErr w:type="spellEnd"/>
      <w:r w:rsidRPr="00FF27B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F27BA">
        <w:rPr>
          <w:rFonts w:ascii="Times New Roman" w:eastAsia="Calibri" w:hAnsi="Times New Roman" w:cs="Times New Roman"/>
          <w:sz w:val="28"/>
          <w:szCs w:val="28"/>
        </w:rPr>
        <w:t>adică</w:t>
      </w:r>
      <w:proofErr w:type="spellEnd"/>
      <w:r w:rsidRPr="00FF27BA">
        <w:rPr>
          <w:rFonts w:ascii="Times New Roman" w:eastAsia="Calibri" w:hAnsi="Times New Roman" w:cs="Times New Roman"/>
          <w:sz w:val="28"/>
          <w:szCs w:val="28"/>
        </w:rPr>
        <w:t xml:space="preserve"> cu </w:t>
      </w:r>
      <w:proofErr w:type="spellStart"/>
      <w:r w:rsidRPr="00FF27BA">
        <w:rPr>
          <w:rFonts w:ascii="Times New Roman" w:eastAsia="Calibri" w:hAnsi="Times New Roman" w:cs="Times New Roman"/>
          <w:sz w:val="28"/>
          <w:szCs w:val="28"/>
        </w:rPr>
        <w:t>spor</w:t>
      </w:r>
      <w:proofErr w:type="spellEnd"/>
      <w:r w:rsidRPr="00FF27BA">
        <w:rPr>
          <w:rFonts w:ascii="Times New Roman" w:eastAsia="Calibri" w:hAnsi="Times New Roman" w:cs="Times New Roman"/>
          <w:sz w:val="28"/>
          <w:szCs w:val="28"/>
        </w:rPr>
        <w:t xml:space="preserve"> de </w:t>
      </w:r>
      <w:proofErr w:type="spellStart"/>
      <w:r w:rsidRPr="00FF27BA">
        <w:rPr>
          <w:rFonts w:ascii="Times New Roman" w:eastAsia="Calibri" w:hAnsi="Times New Roman" w:cs="Times New Roman"/>
          <w:sz w:val="28"/>
          <w:szCs w:val="28"/>
        </w:rPr>
        <w:t>învățământ</w:t>
      </w:r>
      <w:proofErr w:type="spellEnd"/>
      <w:r w:rsidRPr="00FF27BA">
        <w:rPr>
          <w:rFonts w:ascii="Times New Roman" w:eastAsia="Calibri" w:hAnsi="Times New Roman" w:cs="Times New Roman"/>
          <w:sz w:val="28"/>
          <w:szCs w:val="28"/>
        </w:rPr>
        <w:t xml:space="preserve"> special, </w:t>
      </w:r>
      <w:proofErr w:type="spellStart"/>
      <w:r w:rsidRPr="00FF27BA">
        <w:rPr>
          <w:rFonts w:ascii="Times New Roman" w:eastAsia="Calibri" w:hAnsi="Times New Roman" w:cs="Times New Roman"/>
          <w:sz w:val="28"/>
          <w:szCs w:val="28"/>
        </w:rPr>
        <w:t>astf</w:t>
      </w:r>
      <w:r w:rsidR="00D53A6D" w:rsidRPr="00FF27BA">
        <w:rPr>
          <w:rFonts w:ascii="Times New Roman" w:eastAsia="Calibri" w:hAnsi="Times New Roman" w:cs="Times New Roman"/>
          <w:sz w:val="28"/>
          <w:szCs w:val="28"/>
        </w:rPr>
        <w:t>el</w:t>
      </w:r>
      <w:proofErr w:type="spellEnd"/>
      <w:r w:rsidR="00D53A6D"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53A6D" w:rsidRPr="00FF27BA">
        <w:rPr>
          <w:rFonts w:ascii="Times New Roman" w:eastAsia="Calibri" w:hAnsi="Times New Roman" w:cs="Times New Roman"/>
          <w:sz w:val="28"/>
          <w:szCs w:val="28"/>
        </w:rPr>
        <w:t>încât</w:t>
      </w:r>
      <w:proofErr w:type="spellEnd"/>
      <w:r w:rsidR="00D53A6D"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53A6D" w:rsidRPr="00FF27BA">
        <w:rPr>
          <w:rFonts w:ascii="Times New Roman" w:eastAsia="Calibri" w:hAnsi="Times New Roman" w:cs="Times New Roman"/>
          <w:sz w:val="28"/>
          <w:szCs w:val="28"/>
        </w:rPr>
        <w:t>salariul</w:t>
      </w:r>
      <w:proofErr w:type="spellEnd"/>
      <w:r w:rsidR="00D53A6D"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53A6D" w:rsidRPr="00FF27BA">
        <w:rPr>
          <w:rFonts w:ascii="Times New Roman" w:eastAsia="Calibri" w:hAnsi="Times New Roman" w:cs="Times New Roman"/>
          <w:sz w:val="28"/>
          <w:szCs w:val="28"/>
        </w:rPr>
        <w:t>să</w:t>
      </w:r>
      <w:proofErr w:type="spellEnd"/>
      <w:r w:rsidR="00D53A6D" w:rsidRPr="00FF27BA">
        <w:rPr>
          <w:rFonts w:ascii="Times New Roman" w:eastAsia="Calibri" w:hAnsi="Times New Roman" w:cs="Times New Roman"/>
          <w:sz w:val="28"/>
          <w:szCs w:val="28"/>
        </w:rPr>
        <w:t xml:space="preserve"> nu fie </w:t>
      </w:r>
      <w:proofErr w:type="spellStart"/>
      <w:r w:rsidR="00D53A6D" w:rsidRPr="00FF27BA">
        <w:rPr>
          <w:rFonts w:ascii="Times New Roman" w:eastAsia="Calibri" w:hAnsi="Times New Roman" w:cs="Times New Roman"/>
          <w:sz w:val="28"/>
          <w:szCs w:val="28"/>
        </w:rPr>
        <w:t>dimi</w:t>
      </w:r>
      <w:r w:rsidRPr="00FF27BA">
        <w:rPr>
          <w:rFonts w:ascii="Times New Roman" w:eastAsia="Calibri" w:hAnsi="Times New Roman" w:cs="Times New Roman"/>
          <w:sz w:val="28"/>
          <w:szCs w:val="28"/>
        </w:rPr>
        <w:t>nuat</w:t>
      </w:r>
      <w:proofErr w:type="spellEnd"/>
      <w:r w:rsidRPr="00FF27B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FF27BA">
        <w:rPr>
          <w:rFonts w:ascii="Times New Roman" w:eastAsia="Calibri" w:hAnsi="Times New Roman" w:cs="Times New Roman"/>
          <w:sz w:val="28"/>
          <w:szCs w:val="28"/>
        </w:rPr>
        <w:t>Diferența</w:t>
      </w:r>
      <w:proofErr w:type="spellEnd"/>
      <w:r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F27BA">
        <w:rPr>
          <w:rFonts w:ascii="Times New Roman" w:eastAsia="Calibri" w:hAnsi="Times New Roman" w:cs="Times New Roman"/>
          <w:sz w:val="28"/>
          <w:szCs w:val="28"/>
        </w:rPr>
        <w:t>între</w:t>
      </w:r>
      <w:proofErr w:type="spellEnd"/>
      <w:r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F27BA">
        <w:rPr>
          <w:rFonts w:ascii="Times New Roman" w:eastAsia="Calibri" w:hAnsi="Times New Roman" w:cs="Times New Roman"/>
          <w:sz w:val="28"/>
          <w:szCs w:val="28"/>
        </w:rPr>
        <w:t>salariul</w:t>
      </w:r>
      <w:proofErr w:type="spellEnd"/>
      <w:r w:rsidRPr="00FF27BA">
        <w:rPr>
          <w:rFonts w:ascii="Times New Roman" w:eastAsia="Calibri" w:hAnsi="Times New Roman" w:cs="Times New Roman"/>
          <w:sz w:val="28"/>
          <w:szCs w:val="28"/>
        </w:rPr>
        <w:t xml:space="preserve"> actual </w:t>
      </w:r>
      <w:proofErr w:type="spellStart"/>
      <w:r w:rsidRPr="00FF27BA">
        <w:rPr>
          <w:rFonts w:ascii="Times New Roman" w:eastAsia="Calibri" w:hAnsi="Times New Roman" w:cs="Times New Roman"/>
          <w:sz w:val="28"/>
          <w:szCs w:val="28"/>
        </w:rPr>
        <w:t>ș</w:t>
      </w:r>
      <w:r w:rsidR="00E94B9E">
        <w:rPr>
          <w:rFonts w:ascii="Times New Roman" w:eastAsia="Calibri" w:hAnsi="Times New Roman" w:cs="Times New Roman"/>
          <w:sz w:val="28"/>
          <w:szCs w:val="28"/>
        </w:rPr>
        <w:t>i</w:t>
      </w:r>
      <w:proofErr w:type="spellEnd"/>
      <w:r w:rsidR="00E94B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94B9E">
        <w:rPr>
          <w:rFonts w:ascii="Times New Roman" w:eastAsia="Calibri" w:hAnsi="Times New Roman" w:cs="Times New Roman"/>
          <w:sz w:val="28"/>
          <w:szCs w:val="28"/>
        </w:rPr>
        <w:t>cel</w:t>
      </w:r>
      <w:proofErr w:type="spellEnd"/>
      <w:r w:rsidR="00E94B9E">
        <w:rPr>
          <w:rFonts w:ascii="Times New Roman" w:eastAsia="Calibri" w:hAnsi="Times New Roman" w:cs="Times New Roman"/>
          <w:sz w:val="28"/>
          <w:szCs w:val="28"/>
        </w:rPr>
        <w:t xml:space="preserve"> anterior </w:t>
      </w:r>
      <w:proofErr w:type="spellStart"/>
      <w:r w:rsidR="00E94B9E">
        <w:rPr>
          <w:rFonts w:ascii="Times New Roman" w:eastAsia="Calibri" w:hAnsi="Times New Roman" w:cs="Times New Roman"/>
          <w:sz w:val="28"/>
          <w:szCs w:val="28"/>
        </w:rPr>
        <w:t>va</w:t>
      </w:r>
      <w:proofErr w:type="spellEnd"/>
      <w:r w:rsidR="00E94B9E">
        <w:rPr>
          <w:rFonts w:ascii="Times New Roman" w:eastAsia="Calibri" w:hAnsi="Times New Roman" w:cs="Times New Roman"/>
          <w:sz w:val="28"/>
          <w:szCs w:val="28"/>
        </w:rPr>
        <w:t xml:space="preserve"> fi </w:t>
      </w:r>
      <w:proofErr w:type="spellStart"/>
      <w:r w:rsidR="00E94B9E">
        <w:rPr>
          <w:rFonts w:ascii="Times New Roman" w:eastAsia="Calibri" w:hAnsi="Times New Roman" w:cs="Times New Roman"/>
          <w:sz w:val="28"/>
          <w:szCs w:val="28"/>
        </w:rPr>
        <w:t>plătită</w:t>
      </w:r>
      <w:proofErr w:type="spellEnd"/>
      <w:r w:rsidR="00E94B9E">
        <w:rPr>
          <w:rFonts w:ascii="Times New Roman" w:eastAsia="Calibri" w:hAnsi="Times New Roman" w:cs="Times New Roman"/>
          <w:sz w:val="28"/>
          <w:szCs w:val="28"/>
        </w:rPr>
        <w:t xml:space="preserve"> de la</w:t>
      </w:r>
      <w:r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FF27BA">
        <w:rPr>
          <w:rFonts w:ascii="Times New Roman" w:eastAsia="Calibri" w:hAnsi="Times New Roman" w:cs="Times New Roman"/>
          <w:sz w:val="28"/>
          <w:szCs w:val="28"/>
        </w:rPr>
        <w:t>,,</w:t>
      </w:r>
      <w:proofErr w:type="spellStart"/>
      <w:r w:rsidRPr="00FF27BA">
        <w:rPr>
          <w:rFonts w:ascii="Times New Roman" w:eastAsia="Calibri" w:hAnsi="Times New Roman" w:cs="Times New Roman"/>
          <w:sz w:val="28"/>
          <w:szCs w:val="28"/>
        </w:rPr>
        <w:t>sume</w:t>
      </w:r>
      <w:proofErr w:type="spellEnd"/>
      <w:proofErr w:type="gramEnd"/>
      <w:r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F27BA">
        <w:rPr>
          <w:rFonts w:ascii="Times New Roman" w:eastAsia="Calibri" w:hAnsi="Times New Roman" w:cs="Times New Roman"/>
          <w:sz w:val="28"/>
          <w:szCs w:val="28"/>
        </w:rPr>
        <w:t>compensatorii</w:t>
      </w:r>
      <w:proofErr w:type="spellEnd"/>
      <w:r w:rsidRPr="00FF27BA">
        <w:rPr>
          <w:rFonts w:ascii="Times New Roman" w:eastAsia="Calibri" w:hAnsi="Times New Roman" w:cs="Times New Roman"/>
          <w:sz w:val="28"/>
          <w:szCs w:val="28"/>
        </w:rPr>
        <w:t xml:space="preserve">”.  </w:t>
      </w:r>
      <w:proofErr w:type="spellStart"/>
      <w:r w:rsidRPr="00FF27BA">
        <w:rPr>
          <w:rFonts w:ascii="Times New Roman" w:eastAsia="Calibri" w:hAnsi="Times New Roman" w:cs="Times New Roman"/>
          <w:sz w:val="28"/>
          <w:szCs w:val="28"/>
        </w:rPr>
        <w:t>În</w:t>
      </w:r>
      <w:proofErr w:type="spellEnd"/>
      <w:r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F27BA">
        <w:rPr>
          <w:rFonts w:ascii="Times New Roman" w:eastAsia="Calibri" w:hAnsi="Times New Roman" w:cs="Times New Roman"/>
          <w:sz w:val="28"/>
          <w:szCs w:val="28"/>
        </w:rPr>
        <w:t>ceea</w:t>
      </w:r>
      <w:proofErr w:type="spellEnd"/>
      <w:r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F27BA">
        <w:rPr>
          <w:rFonts w:ascii="Times New Roman" w:eastAsia="Calibri" w:hAnsi="Times New Roman" w:cs="Times New Roman"/>
          <w:sz w:val="28"/>
          <w:szCs w:val="28"/>
        </w:rPr>
        <w:t>ce</w:t>
      </w:r>
      <w:proofErr w:type="spellEnd"/>
      <w:proofErr w:type="gramEnd"/>
      <w:r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F27BA">
        <w:rPr>
          <w:rFonts w:ascii="Times New Roman" w:eastAsia="Calibri" w:hAnsi="Times New Roman" w:cs="Times New Roman"/>
          <w:sz w:val="28"/>
          <w:szCs w:val="28"/>
        </w:rPr>
        <w:t>privește</w:t>
      </w:r>
      <w:proofErr w:type="spellEnd"/>
      <w:r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F27BA">
        <w:rPr>
          <w:rFonts w:ascii="Times New Roman" w:eastAsia="Calibri" w:hAnsi="Times New Roman" w:cs="Times New Roman"/>
          <w:sz w:val="28"/>
          <w:szCs w:val="28"/>
        </w:rPr>
        <w:t>funcția</w:t>
      </w:r>
      <w:proofErr w:type="spellEnd"/>
      <w:r w:rsidRPr="00FF27BA">
        <w:rPr>
          <w:rFonts w:ascii="Times New Roman" w:eastAsia="Calibri" w:hAnsi="Times New Roman" w:cs="Times New Roman"/>
          <w:sz w:val="28"/>
          <w:szCs w:val="28"/>
        </w:rPr>
        <w:t xml:space="preserve"> de </w:t>
      </w:r>
      <w:r w:rsidRPr="00FF27BA">
        <w:rPr>
          <w:rFonts w:ascii="Times New Roman" w:eastAsia="Calibri" w:hAnsi="Times New Roman" w:cs="Times New Roman"/>
          <w:b/>
          <w:sz w:val="28"/>
          <w:szCs w:val="28"/>
        </w:rPr>
        <w:t>documentarist</w:t>
      </w:r>
      <w:r w:rsidRPr="00FF27BA">
        <w:rPr>
          <w:rFonts w:ascii="Times New Roman" w:eastAsia="Calibri" w:hAnsi="Times New Roman" w:cs="Times New Roman"/>
          <w:sz w:val="28"/>
          <w:szCs w:val="28"/>
        </w:rPr>
        <w:t xml:space="preserve"> cu </w:t>
      </w:r>
      <w:proofErr w:type="spellStart"/>
      <w:r w:rsidRPr="00FF27BA">
        <w:rPr>
          <w:rFonts w:ascii="Times New Roman" w:eastAsia="Calibri" w:hAnsi="Times New Roman" w:cs="Times New Roman"/>
          <w:sz w:val="28"/>
          <w:szCs w:val="28"/>
        </w:rPr>
        <w:t>studii</w:t>
      </w:r>
      <w:proofErr w:type="spellEnd"/>
      <w:r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F27BA">
        <w:rPr>
          <w:rFonts w:ascii="Times New Roman" w:eastAsia="Calibri" w:hAnsi="Times New Roman" w:cs="Times New Roman"/>
          <w:sz w:val="28"/>
          <w:szCs w:val="28"/>
        </w:rPr>
        <w:t>medii</w:t>
      </w:r>
      <w:proofErr w:type="spellEnd"/>
      <w:r w:rsidRPr="00FF27B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FF27BA">
        <w:rPr>
          <w:rFonts w:ascii="Times New Roman" w:eastAsia="Calibri" w:hAnsi="Times New Roman" w:cs="Times New Roman"/>
          <w:sz w:val="28"/>
          <w:szCs w:val="28"/>
        </w:rPr>
        <w:t>aceasta</w:t>
      </w:r>
      <w:proofErr w:type="spellEnd"/>
      <w:r w:rsidRPr="00FF27BA">
        <w:rPr>
          <w:rFonts w:ascii="Times New Roman" w:eastAsia="Calibri" w:hAnsi="Times New Roman" w:cs="Times New Roman"/>
          <w:sz w:val="28"/>
          <w:szCs w:val="28"/>
        </w:rPr>
        <w:t xml:space="preserve"> nu </w:t>
      </w:r>
      <w:proofErr w:type="spellStart"/>
      <w:r w:rsidRPr="00FF27BA">
        <w:rPr>
          <w:rFonts w:ascii="Times New Roman" w:eastAsia="Calibri" w:hAnsi="Times New Roman" w:cs="Times New Roman"/>
          <w:sz w:val="28"/>
          <w:szCs w:val="28"/>
        </w:rPr>
        <w:t>există</w:t>
      </w:r>
      <w:proofErr w:type="spellEnd"/>
      <w:r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F27BA">
        <w:rPr>
          <w:rFonts w:ascii="Times New Roman" w:eastAsia="Calibri" w:hAnsi="Times New Roman" w:cs="Times New Roman"/>
          <w:sz w:val="28"/>
          <w:szCs w:val="28"/>
        </w:rPr>
        <w:t>în</w:t>
      </w:r>
      <w:proofErr w:type="spellEnd"/>
      <w:r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F27BA">
        <w:rPr>
          <w:rFonts w:ascii="Times New Roman" w:eastAsia="Calibri" w:hAnsi="Times New Roman" w:cs="Times New Roman"/>
          <w:sz w:val="28"/>
          <w:szCs w:val="28"/>
        </w:rPr>
        <w:t>Legea</w:t>
      </w:r>
      <w:proofErr w:type="spellEnd"/>
      <w:r w:rsidRPr="00FF27BA">
        <w:rPr>
          <w:rFonts w:ascii="Times New Roman" w:eastAsia="Calibri" w:hAnsi="Times New Roman" w:cs="Times New Roman"/>
          <w:sz w:val="28"/>
          <w:szCs w:val="28"/>
        </w:rPr>
        <w:t xml:space="preserve"> 153/2017, de </w:t>
      </w:r>
      <w:proofErr w:type="spellStart"/>
      <w:r w:rsidRPr="00FF27BA">
        <w:rPr>
          <w:rFonts w:ascii="Times New Roman" w:eastAsia="Calibri" w:hAnsi="Times New Roman" w:cs="Times New Roman"/>
          <w:sz w:val="28"/>
          <w:szCs w:val="28"/>
        </w:rPr>
        <w:t>aceea</w:t>
      </w:r>
      <w:proofErr w:type="spellEnd"/>
      <w:r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F27BA">
        <w:rPr>
          <w:rFonts w:ascii="Times New Roman" w:eastAsia="Calibri" w:hAnsi="Times New Roman" w:cs="Times New Roman"/>
          <w:sz w:val="28"/>
          <w:szCs w:val="28"/>
        </w:rPr>
        <w:t>această</w:t>
      </w:r>
      <w:proofErr w:type="spellEnd"/>
      <w:r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F27BA">
        <w:rPr>
          <w:rFonts w:ascii="Times New Roman" w:eastAsia="Calibri" w:hAnsi="Times New Roman" w:cs="Times New Roman"/>
          <w:sz w:val="28"/>
          <w:szCs w:val="28"/>
        </w:rPr>
        <w:t>funcție</w:t>
      </w:r>
      <w:proofErr w:type="spellEnd"/>
      <w:r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F27BA">
        <w:rPr>
          <w:rFonts w:ascii="Times New Roman" w:eastAsia="Calibri" w:hAnsi="Times New Roman" w:cs="Times New Roman"/>
          <w:sz w:val="28"/>
          <w:szCs w:val="28"/>
        </w:rPr>
        <w:t>va</w:t>
      </w:r>
      <w:proofErr w:type="spellEnd"/>
      <w:r w:rsidRPr="00FF27BA">
        <w:rPr>
          <w:rFonts w:ascii="Times New Roman" w:eastAsia="Calibri" w:hAnsi="Times New Roman" w:cs="Times New Roman"/>
          <w:sz w:val="28"/>
          <w:szCs w:val="28"/>
        </w:rPr>
        <w:t xml:space="preserve"> fi </w:t>
      </w:r>
      <w:proofErr w:type="spellStart"/>
      <w:r w:rsidRPr="00FF27BA">
        <w:rPr>
          <w:rFonts w:ascii="Times New Roman" w:eastAsia="Calibri" w:hAnsi="Times New Roman" w:cs="Times New Roman"/>
          <w:sz w:val="28"/>
          <w:szCs w:val="28"/>
        </w:rPr>
        <w:t>asimilată</w:t>
      </w:r>
      <w:proofErr w:type="spellEnd"/>
      <w:r w:rsidRPr="00FF27BA">
        <w:rPr>
          <w:rFonts w:ascii="Times New Roman" w:eastAsia="Calibri" w:hAnsi="Times New Roman" w:cs="Times New Roman"/>
          <w:sz w:val="28"/>
          <w:szCs w:val="28"/>
        </w:rPr>
        <w:t xml:space="preserve"> cu </w:t>
      </w:r>
      <w:proofErr w:type="spellStart"/>
      <w:r w:rsidRPr="00FF27BA">
        <w:rPr>
          <w:rFonts w:ascii="Times New Roman" w:eastAsia="Calibri" w:hAnsi="Times New Roman" w:cs="Times New Roman"/>
          <w:sz w:val="28"/>
          <w:szCs w:val="28"/>
        </w:rPr>
        <w:lastRenderedPageBreak/>
        <w:t>bibliotecarul</w:t>
      </w:r>
      <w:proofErr w:type="spellEnd"/>
      <w:r w:rsidRPr="00FF27B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405F8" w:rsidRPr="00E94B9E" w:rsidRDefault="00FF27BA" w:rsidP="00980E00">
      <w:pPr>
        <w:spacing w:line="360" w:lineRule="auto"/>
        <w:ind w:left="-142" w:right="-9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27BA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proofErr w:type="spellStart"/>
      <w:r w:rsidR="00D53A6D" w:rsidRPr="00FF27BA">
        <w:rPr>
          <w:rFonts w:ascii="Times New Roman" w:eastAsia="Calibri" w:hAnsi="Times New Roman" w:cs="Times New Roman"/>
          <w:sz w:val="28"/>
          <w:szCs w:val="28"/>
        </w:rPr>
        <w:t>Ministerul</w:t>
      </w:r>
      <w:proofErr w:type="spellEnd"/>
      <w:r w:rsidR="00D53A6D"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53A6D" w:rsidRPr="00FF27BA">
        <w:rPr>
          <w:rFonts w:ascii="Times New Roman" w:eastAsia="Calibri" w:hAnsi="Times New Roman" w:cs="Times New Roman"/>
          <w:sz w:val="28"/>
          <w:szCs w:val="28"/>
        </w:rPr>
        <w:t>Educației</w:t>
      </w:r>
      <w:proofErr w:type="spellEnd"/>
      <w:r w:rsidR="00D53A6D"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53A6D" w:rsidRPr="00FF27BA">
        <w:rPr>
          <w:rFonts w:ascii="Times New Roman" w:eastAsia="Calibri" w:hAnsi="Times New Roman" w:cs="Times New Roman"/>
          <w:sz w:val="28"/>
          <w:szCs w:val="28"/>
        </w:rPr>
        <w:t>Naționale</w:t>
      </w:r>
      <w:proofErr w:type="spellEnd"/>
      <w:r w:rsidR="00D53A6D" w:rsidRPr="00FF27BA">
        <w:rPr>
          <w:rFonts w:ascii="Times New Roman" w:eastAsia="Calibri" w:hAnsi="Times New Roman" w:cs="Times New Roman"/>
          <w:sz w:val="28"/>
          <w:szCs w:val="28"/>
        </w:rPr>
        <w:t xml:space="preserve"> nu </w:t>
      </w:r>
      <w:proofErr w:type="spellStart"/>
      <w:r w:rsidR="00D53A6D" w:rsidRPr="00FF27BA">
        <w:rPr>
          <w:rFonts w:ascii="Times New Roman" w:eastAsia="Calibri" w:hAnsi="Times New Roman" w:cs="Times New Roman"/>
          <w:sz w:val="28"/>
          <w:szCs w:val="28"/>
        </w:rPr>
        <w:t>acceptă</w:t>
      </w:r>
      <w:proofErr w:type="spellEnd"/>
      <w:r w:rsidR="00980E00"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F27BA">
        <w:rPr>
          <w:rFonts w:ascii="Times New Roman" w:eastAsia="Calibri" w:hAnsi="Times New Roman" w:cs="Times New Roman"/>
          <w:sz w:val="28"/>
          <w:szCs w:val="28"/>
        </w:rPr>
        <w:t>să</w:t>
      </w:r>
      <w:proofErr w:type="spellEnd"/>
      <w:proofErr w:type="gramEnd"/>
      <w:r w:rsidRPr="00FF27BA">
        <w:rPr>
          <w:rFonts w:ascii="Times New Roman" w:eastAsia="Calibri" w:hAnsi="Times New Roman" w:cs="Times New Roman"/>
          <w:sz w:val="28"/>
          <w:szCs w:val="28"/>
        </w:rPr>
        <w:t xml:space="preserve"> fie </w:t>
      </w:r>
      <w:proofErr w:type="spellStart"/>
      <w:r w:rsidRPr="00FF27BA">
        <w:rPr>
          <w:rFonts w:ascii="Times New Roman" w:eastAsia="Calibri" w:hAnsi="Times New Roman" w:cs="Times New Roman"/>
          <w:sz w:val="28"/>
          <w:szCs w:val="28"/>
        </w:rPr>
        <w:t>retrecute</w:t>
      </w:r>
      <w:proofErr w:type="spellEnd"/>
      <w:r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F27BA">
        <w:rPr>
          <w:rFonts w:ascii="Times New Roman" w:eastAsia="Calibri" w:hAnsi="Times New Roman" w:cs="Times New Roman"/>
          <w:sz w:val="28"/>
          <w:szCs w:val="28"/>
        </w:rPr>
        <w:t>în</w:t>
      </w:r>
      <w:proofErr w:type="spellEnd"/>
      <w:r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F27BA">
        <w:rPr>
          <w:rFonts w:ascii="Times New Roman" w:eastAsia="Calibri" w:hAnsi="Times New Roman" w:cs="Times New Roman"/>
          <w:sz w:val="28"/>
          <w:szCs w:val="28"/>
        </w:rPr>
        <w:t>acest</w:t>
      </w:r>
      <w:proofErr w:type="spellEnd"/>
      <w:r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F27BA">
        <w:rPr>
          <w:rFonts w:ascii="Times New Roman" w:eastAsia="Calibri" w:hAnsi="Times New Roman" w:cs="Times New Roman"/>
          <w:sz w:val="28"/>
          <w:szCs w:val="28"/>
        </w:rPr>
        <w:t>ordin</w:t>
      </w:r>
      <w:proofErr w:type="spellEnd"/>
      <w:r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F27BA">
        <w:rPr>
          <w:rFonts w:ascii="Times New Roman" w:eastAsia="Calibri" w:hAnsi="Times New Roman" w:cs="Times New Roman"/>
          <w:sz w:val="28"/>
          <w:szCs w:val="28"/>
        </w:rPr>
        <w:t>funcțiile</w:t>
      </w:r>
      <w:proofErr w:type="spellEnd"/>
      <w:r w:rsidRPr="00FF27BA">
        <w:rPr>
          <w:rFonts w:ascii="Times New Roman" w:eastAsia="Calibri" w:hAnsi="Times New Roman" w:cs="Times New Roman"/>
          <w:sz w:val="28"/>
          <w:szCs w:val="28"/>
        </w:rPr>
        <w:t xml:space="preserve"> de medic, </w:t>
      </w:r>
      <w:proofErr w:type="spellStart"/>
      <w:r w:rsidRPr="00FF27BA">
        <w:rPr>
          <w:rFonts w:ascii="Times New Roman" w:eastAsia="Calibri" w:hAnsi="Times New Roman" w:cs="Times New Roman"/>
          <w:sz w:val="28"/>
          <w:szCs w:val="28"/>
        </w:rPr>
        <w:t>asistent</w:t>
      </w:r>
      <w:proofErr w:type="spellEnd"/>
      <w:r w:rsidRPr="00FF27BA">
        <w:rPr>
          <w:rFonts w:ascii="Times New Roman" w:eastAsia="Calibri" w:hAnsi="Times New Roman" w:cs="Times New Roman"/>
          <w:sz w:val="28"/>
          <w:szCs w:val="28"/>
        </w:rPr>
        <w:t xml:space="preserve"> medical </w:t>
      </w:r>
      <w:proofErr w:type="spellStart"/>
      <w:r w:rsidRPr="00E94B9E">
        <w:rPr>
          <w:rFonts w:ascii="Times New Roman" w:eastAsia="Calibri" w:hAnsi="Times New Roman" w:cs="Times New Roman"/>
          <w:sz w:val="28"/>
          <w:szCs w:val="28"/>
        </w:rPr>
        <w:t>și</w:t>
      </w:r>
      <w:proofErr w:type="spellEnd"/>
      <w:r w:rsidRPr="00E94B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94B9E">
        <w:rPr>
          <w:rFonts w:ascii="Times New Roman" w:eastAsia="Calibri" w:hAnsi="Times New Roman" w:cs="Times New Roman"/>
          <w:b/>
          <w:sz w:val="28"/>
          <w:szCs w:val="28"/>
        </w:rPr>
        <w:t>i</w:t>
      </w:r>
      <w:r w:rsidR="00980E00" w:rsidRPr="00E94B9E">
        <w:rPr>
          <w:rFonts w:ascii="Times New Roman" w:eastAsia="Calibri" w:hAnsi="Times New Roman" w:cs="Times New Roman"/>
          <w:b/>
          <w:sz w:val="28"/>
          <w:szCs w:val="28"/>
        </w:rPr>
        <w:t>nfirmierele</w:t>
      </w:r>
      <w:proofErr w:type="spellEnd"/>
      <w:r w:rsidR="00980E00" w:rsidRPr="00E94B9E">
        <w:rPr>
          <w:rFonts w:ascii="Times New Roman" w:eastAsia="Calibri" w:hAnsi="Times New Roman" w:cs="Times New Roman"/>
          <w:sz w:val="28"/>
          <w:szCs w:val="28"/>
        </w:rPr>
        <w:t xml:space="preserve"> din </w:t>
      </w:r>
      <w:proofErr w:type="spellStart"/>
      <w:r w:rsidR="00980E00" w:rsidRPr="00E94B9E">
        <w:rPr>
          <w:rFonts w:ascii="Times New Roman" w:eastAsia="Calibri" w:hAnsi="Times New Roman" w:cs="Times New Roman"/>
          <w:sz w:val="28"/>
          <w:szCs w:val="28"/>
        </w:rPr>
        <w:t>învățământul</w:t>
      </w:r>
      <w:proofErr w:type="spellEnd"/>
      <w:r w:rsidR="00980E00" w:rsidRPr="00E94B9E">
        <w:rPr>
          <w:rFonts w:ascii="Times New Roman" w:eastAsia="Calibri" w:hAnsi="Times New Roman" w:cs="Times New Roman"/>
          <w:sz w:val="28"/>
          <w:szCs w:val="28"/>
        </w:rPr>
        <w:t xml:space="preserve"> special</w:t>
      </w:r>
      <w:r w:rsidRPr="00E94B9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E94B9E">
        <w:rPr>
          <w:rFonts w:ascii="Times New Roman" w:eastAsia="Calibri" w:hAnsi="Times New Roman" w:cs="Times New Roman"/>
          <w:sz w:val="28"/>
          <w:szCs w:val="28"/>
        </w:rPr>
        <w:t>Referitor</w:t>
      </w:r>
      <w:proofErr w:type="spellEnd"/>
      <w:r w:rsidRPr="00E94B9E">
        <w:rPr>
          <w:rFonts w:ascii="Times New Roman" w:eastAsia="Calibri" w:hAnsi="Times New Roman" w:cs="Times New Roman"/>
          <w:sz w:val="28"/>
          <w:szCs w:val="28"/>
        </w:rPr>
        <w:t xml:space="preserve"> la </w:t>
      </w:r>
      <w:proofErr w:type="spellStart"/>
      <w:r w:rsidRPr="00E94B9E">
        <w:rPr>
          <w:rFonts w:ascii="Times New Roman" w:eastAsia="Calibri" w:hAnsi="Times New Roman" w:cs="Times New Roman"/>
          <w:sz w:val="28"/>
          <w:szCs w:val="28"/>
        </w:rPr>
        <w:t>infirmiere</w:t>
      </w:r>
      <w:proofErr w:type="spellEnd"/>
      <w:r w:rsidRPr="00E94B9E">
        <w:rPr>
          <w:rFonts w:ascii="Times New Roman" w:eastAsia="Calibri" w:hAnsi="Times New Roman" w:cs="Times New Roman"/>
          <w:sz w:val="28"/>
          <w:szCs w:val="28"/>
        </w:rPr>
        <w:t xml:space="preserve">, am </w:t>
      </w:r>
      <w:proofErr w:type="spellStart"/>
      <w:r w:rsidRPr="00E94B9E">
        <w:rPr>
          <w:rFonts w:ascii="Times New Roman" w:eastAsia="Calibri" w:hAnsi="Times New Roman" w:cs="Times New Roman"/>
          <w:sz w:val="28"/>
          <w:szCs w:val="28"/>
        </w:rPr>
        <w:t>atras</w:t>
      </w:r>
      <w:proofErr w:type="spellEnd"/>
      <w:r w:rsidRPr="00E94B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94B9E">
        <w:rPr>
          <w:rFonts w:ascii="Times New Roman" w:eastAsia="Calibri" w:hAnsi="Times New Roman" w:cs="Times New Roman"/>
          <w:sz w:val="28"/>
          <w:szCs w:val="28"/>
        </w:rPr>
        <w:t>atenția</w:t>
      </w:r>
      <w:proofErr w:type="spellEnd"/>
      <w:r w:rsidR="00C405F8" w:rsidRPr="00E94B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405F8" w:rsidRPr="00E94B9E">
        <w:rPr>
          <w:rFonts w:ascii="Times New Roman" w:eastAsia="Calibri" w:hAnsi="Times New Roman" w:cs="Times New Roman"/>
          <w:sz w:val="28"/>
          <w:szCs w:val="28"/>
        </w:rPr>
        <w:t>că</w:t>
      </w:r>
      <w:proofErr w:type="spellEnd"/>
      <w:r w:rsidR="00C405F8" w:rsidRPr="00E94B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405F8" w:rsidRPr="00E94B9E">
        <w:rPr>
          <w:rFonts w:ascii="Times New Roman" w:eastAsia="Calibri" w:hAnsi="Times New Roman" w:cs="Times New Roman"/>
          <w:sz w:val="28"/>
          <w:szCs w:val="28"/>
        </w:rPr>
        <w:t>salariile</w:t>
      </w:r>
      <w:proofErr w:type="spellEnd"/>
      <w:r w:rsidR="00C405F8" w:rsidRPr="00E94B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405F8" w:rsidRPr="00E94B9E">
        <w:rPr>
          <w:rFonts w:ascii="Times New Roman" w:eastAsia="Calibri" w:hAnsi="Times New Roman" w:cs="Times New Roman"/>
          <w:sz w:val="28"/>
          <w:szCs w:val="28"/>
        </w:rPr>
        <w:t>lor</w:t>
      </w:r>
      <w:proofErr w:type="spellEnd"/>
      <w:r w:rsidR="00C405F8" w:rsidRPr="00E94B9E">
        <w:rPr>
          <w:rFonts w:ascii="Times New Roman" w:eastAsia="Calibri" w:hAnsi="Times New Roman" w:cs="Times New Roman"/>
          <w:sz w:val="28"/>
          <w:szCs w:val="28"/>
        </w:rPr>
        <w:t xml:space="preserve"> s-au </w:t>
      </w:r>
      <w:proofErr w:type="spellStart"/>
      <w:r w:rsidR="00C405F8" w:rsidRPr="00E94B9E">
        <w:rPr>
          <w:rFonts w:ascii="Times New Roman" w:eastAsia="Calibri" w:hAnsi="Times New Roman" w:cs="Times New Roman"/>
          <w:sz w:val="28"/>
          <w:szCs w:val="28"/>
        </w:rPr>
        <w:t>diminuat</w:t>
      </w:r>
      <w:proofErr w:type="spellEnd"/>
      <w:r w:rsidR="00C405F8" w:rsidRPr="00E94B9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C405F8" w:rsidRPr="00E94B9E">
        <w:rPr>
          <w:rFonts w:ascii="Times New Roman" w:eastAsia="Calibri" w:hAnsi="Times New Roman" w:cs="Times New Roman"/>
          <w:sz w:val="28"/>
          <w:szCs w:val="28"/>
        </w:rPr>
        <w:t>iar</w:t>
      </w:r>
      <w:proofErr w:type="spellEnd"/>
      <w:r w:rsidR="00C405F8" w:rsidRPr="00E94B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405F8" w:rsidRPr="00E94B9E">
        <w:rPr>
          <w:rFonts w:ascii="Times New Roman" w:eastAsia="Calibri" w:hAnsi="Times New Roman" w:cs="Times New Roman"/>
          <w:sz w:val="28"/>
          <w:szCs w:val="28"/>
        </w:rPr>
        <w:t>r</w:t>
      </w:r>
      <w:r w:rsidRPr="00E94B9E">
        <w:rPr>
          <w:rFonts w:ascii="Times New Roman" w:eastAsia="Calibri" w:hAnsi="Times New Roman" w:cs="Times New Roman"/>
          <w:sz w:val="28"/>
          <w:szCs w:val="28"/>
        </w:rPr>
        <w:t>eprezentanții</w:t>
      </w:r>
      <w:proofErr w:type="spellEnd"/>
      <w:r w:rsidRPr="00E94B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405F8" w:rsidRPr="00E94B9E">
        <w:rPr>
          <w:rFonts w:ascii="Times New Roman" w:eastAsia="Calibri" w:hAnsi="Times New Roman" w:cs="Times New Roman"/>
          <w:sz w:val="28"/>
          <w:szCs w:val="28"/>
        </w:rPr>
        <w:t xml:space="preserve">M.E.N. au </w:t>
      </w:r>
      <w:proofErr w:type="spellStart"/>
      <w:r w:rsidR="00C405F8" w:rsidRPr="00E94B9E">
        <w:rPr>
          <w:rFonts w:ascii="Times New Roman" w:eastAsia="Calibri" w:hAnsi="Times New Roman" w:cs="Times New Roman"/>
          <w:sz w:val="28"/>
          <w:szCs w:val="28"/>
        </w:rPr>
        <w:t>afirmat</w:t>
      </w:r>
      <w:proofErr w:type="spellEnd"/>
      <w:r w:rsidR="00C405F8" w:rsidRPr="00E94B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405F8" w:rsidRPr="00E94B9E">
        <w:rPr>
          <w:rFonts w:ascii="Times New Roman" w:eastAsia="Calibri" w:hAnsi="Times New Roman" w:cs="Times New Roman"/>
          <w:sz w:val="28"/>
          <w:szCs w:val="28"/>
        </w:rPr>
        <w:t>că</w:t>
      </w:r>
      <w:proofErr w:type="spellEnd"/>
      <w:r w:rsidR="00C405F8" w:rsidRPr="00E94B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405F8" w:rsidRPr="00E94B9E">
        <w:rPr>
          <w:rFonts w:ascii="Times New Roman" w:eastAsia="Calibri" w:hAnsi="Times New Roman" w:cs="Times New Roman"/>
          <w:sz w:val="28"/>
          <w:szCs w:val="28"/>
        </w:rPr>
        <w:t>aceștia</w:t>
      </w:r>
      <w:proofErr w:type="spellEnd"/>
      <w:r w:rsidR="00C405F8" w:rsidRPr="00E94B9E">
        <w:rPr>
          <w:rFonts w:ascii="Times New Roman" w:eastAsia="Calibri" w:hAnsi="Times New Roman" w:cs="Times New Roman"/>
          <w:sz w:val="28"/>
          <w:szCs w:val="28"/>
        </w:rPr>
        <w:t xml:space="preserve"> nu </w:t>
      </w:r>
      <w:proofErr w:type="spellStart"/>
      <w:r w:rsidR="00C405F8" w:rsidRPr="00E94B9E">
        <w:rPr>
          <w:rFonts w:ascii="Times New Roman" w:eastAsia="Calibri" w:hAnsi="Times New Roman" w:cs="Times New Roman"/>
          <w:sz w:val="28"/>
          <w:szCs w:val="28"/>
        </w:rPr>
        <w:t>vor</w:t>
      </w:r>
      <w:proofErr w:type="spellEnd"/>
      <w:r w:rsidR="00C405F8" w:rsidRPr="00E94B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405F8" w:rsidRPr="00E94B9E">
        <w:rPr>
          <w:rFonts w:ascii="Times New Roman" w:eastAsia="Calibri" w:hAnsi="Times New Roman" w:cs="Times New Roman"/>
          <w:sz w:val="28"/>
          <w:szCs w:val="28"/>
        </w:rPr>
        <w:t>pierde</w:t>
      </w:r>
      <w:proofErr w:type="spellEnd"/>
      <w:r w:rsidR="00C405F8" w:rsidRPr="00E94B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405F8" w:rsidRPr="00E94B9E">
        <w:rPr>
          <w:rFonts w:ascii="Times New Roman" w:eastAsia="Calibri" w:hAnsi="Times New Roman" w:cs="Times New Roman"/>
          <w:sz w:val="28"/>
          <w:szCs w:val="28"/>
        </w:rPr>
        <w:t>niciun</w:t>
      </w:r>
      <w:proofErr w:type="spellEnd"/>
      <w:r w:rsidR="00C405F8" w:rsidRPr="00E94B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405F8" w:rsidRPr="00E94B9E">
        <w:rPr>
          <w:rFonts w:ascii="Times New Roman" w:eastAsia="Calibri" w:hAnsi="Times New Roman" w:cs="Times New Roman"/>
          <w:sz w:val="28"/>
          <w:szCs w:val="28"/>
        </w:rPr>
        <w:t>leu</w:t>
      </w:r>
      <w:proofErr w:type="spellEnd"/>
      <w:r w:rsidR="00C405F8" w:rsidRPr="00E94B9E">
        <w:rPr>
          <w:rFonts w:ascii="Times New Roman" w:eastAsia="Calibri" w:hAnsi="Times New Roman" w:cs="Times New Roman"/>
          <w:sz w:val="28"/>
          <w:szCs w:val="28"/>
        </w:rPr>
        <w:t xml:space="preserve"> la </w:t>
      </w:r>
      <w:proofErr w:type="spellStart"/>
      <w:r w:rsidR="00C405F8" w:rsidRPr="00E94B9E">
        <w:rPr>
          <w:rFonts w:ascii="Times New Roman" w:eastAsia="Calibri" w:hAnsi="Times New Roman" w:cs="Times New Roman"/>
          <w:sz w:val="28"/>
          <w:szCs w:val="28"/>
        </w:rPr>
        <w:t>salariu</w:t>
      </w:r>
      <w:proofErr w:type="spellEnd"/>
      <w:r w:rsidR="00C405F8" w:rsidRPr="00E94B9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C405F8" w:rsidRPr="00E94B9E">
        <w:rPr>
          <w:rFonts w:ascii="Times New Roman" w:eastAsia="Calibri" w:hAnsi="Times New Roman" w:cs="Times New Roman"/>
          <w:sz w:val="28"/>
          <w:szCs w:val="28"/>
        </w:rPr>
        <w:t>urmând</w:t>
      </w:r>
      <w:proofErr w:type="spellEnd"/>
      <w:r w:rsidR="00C405F8" w:rsidRPr="00E94B9E">
        <w:rPr>
          <w:rFonts w:ascii="Times New Roman" w:eastAsia="Calibri" w:hAnsi="Times New Roman" w:cs="Times New Roman"/>
          <w:sz w:val="28"/>
          <w:szCs w:val="28"/>
        </w:rPr>
        <w:t xml:space="preserve"> ca </w:t>
      </w:r>
      <w:proofErr w:type="spellStart"/>
      <w:r w:rsidR="00C405F8" w:rsidRPr="00E94B9E">
        <w:rPr>
          <w:rFonts w:ascii="Times New Roman" w:eastAsia="Calibri" w:hAnsi="Times New Roman" w:cs="Times New Roman"/>
          <w:sz w:val="28"/>
          <w:szCs w:val="28"/>
        </w:rPr>
        <w:t>d</w:t>
      </w:r>
      <w:r w:rsidR="00980E00" w:rsidRPr="00E94B9E">
        <w:rPr>
          <w:rFonts w:ascii="Times New Roman" w:eastAsia="Calibri" w:hAnsi="Times New Roman" w:cs="Times New Roman"/>
          <w:sz w:val="28"/>
          <w:szCs w:val="28"/>
        </w:rPr>
        <w:t>iferența</w:t>
      </w:r>
      <w:proofErr w:type="spellEnd"/>
      <w:r w:rsidR="00980E00" w:rsidRPr="00E94B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80E00" w:rsidRPr="00E94B9E">
        <w:rPr>
          <w:rFonts w:ascii="Times New Roman" w:eastAsia="Calibri" w:hAnsi="Times New Roman" w:cs="Times New Roman"/>
          <w:sz w:val="28"/>
          <w:szCs w:val="28"/>
        </w:rPr>
        <w:t>între</w:t>
      </w:r>
      <w:proofErr w:type="spellEnd"/>
      <w:r w:rsidR="00980E00" w:rsidRPr="00E94B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80E00" w:rsidRPr="00E94B9E">
        <w:rPr>
          <w:rFonts w:ascii="Times New Roman" w:eastAsia="Calibri" w:hAnsi="Times New Roman" w:cs="Times New Roman"/>
          <w:sz w:val="28"/>
          <w:szCs w:val="28"/>
        </w:rPr>
        <w:t>salariul</w:t>
      </w:r>
      <w:proofErr w:type="spellEnd"/>
      <w:r w:rsidR="00980E00" w:rsidRPr="00E94B9E">
        <w:rPr>
          <w:rFonts w:ascii="Times New Roman" w:eastAsia="Calibri" w:hAnsi="Times New Roman" w:cs="Times New Roman"/>
          <w:sz w:val="28"/>
          <w:szCs w:val="28"/>
        </w:rPr>
        <w:t xml:space="preserve"> actual </w:t>
      </w:r>
      <w:proofErr w:type="spellStart"/>
      <w:r w:rsidR="00980E00" w:rsidRPr="00E94B9E">
        <w:rPr>
          <w:rFonts w:ascii="Times New Roman" w:eastAsia="Calibri" w:hAnsi="Times New Roman" w:cs="Times New Roman"/>
          <w:sz w:val="28"/>
          <w:szCs w:val="28"/>
        </w:rPr>
        <w:t>și</w:t>
      </w:r>
      <w:proofErr w:type="spellEnd"/>
      <w:r w:rsidR="00980E00" w:rsidRPr="00E94B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80E00" w:rsidRPr="00E94B9E">
        <w:rPr>
          <w:rFonts w:ascii="Times New Roman" w:eastAsia="Calibri" w:hAnsi="Times New Roman" w:cs="Times New Roman"/>
          <w:sz w:val="28"/>
          <w:szCs w:val="28"/>
        </w:rPr>
        <w:t>cel</w:t>
      </w:r>
      <w:proofErr w:type="spellEnd"/>
      <w:r w:rsidR="00980E00" w:rsidRPr="00E94B9E">
        <w:rPr>
          <w:rFonts w:ascii="Times New Roman" w:eastAsia="Calibri" w:hAnsi="Times New Roman" w:cs="Times New Roman"/>
          <w:sz w:val="28"/>
          <w:szCs w:val="28"/>
        </w:rPr>
        <w:t xml:space="preserve"> anterior </w:t>
      </w:r>
      <w:proofErr w:type="spellStart"/>
      <w:r w:rsidR="00C405F8" w:rsidRPr="00E94B9E">
        <w:rPr>
          <w:rFonts w:ascii="Times New Roman" w:eastAsia="Calibri" w:hAnsi="Times New Roman" w:cs="Times New Roman"/>
          <w:sz w:val="28"/>
          <w:szCs w:val="28"/>
        </w:rPr>
        <w:t>să</w:t>
      </w:r>
      <w:proofErr w:type="spellEnd"/>
      <w:r w:rsidR="00980E00" w:rsidRPr="00E94B9E">
        <w:rPr>
          <w:rFonts w:ascii="Times New Roman" w:eastAsia="Calibri" w:hAnsi="Times New Roman" w:cs="Times New Roman"/>
          <w:sz w:val="28"/>
          <w:szCs w:val="28"/>
        </w:rPr>
        <w:t xml:space="preserve"> fi </w:t>
      </w:r>
      <w:proofErr w:type="spellStart"/>
      <w:r w:rsidR="00980E00" w:rsidRPr="00E94B9E">
        <w:rPr>
          <w:rFonts w:ascii="Times New Roman" w:eastAsia="Calibri" w:hAnsi="Times New Roman" w:cs="Times New Roman"/>
          <w:sz w:val="28"/>
          <w:szCs w:val="28"/>
        </w:rPr>
        <w:t>plătită</w:t>
      </w:r>
      <w:proofErr w:type="spellEnd"/>
      <w:r w:rsidR="00980E00" w:rsidRPr="00E94B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80E00" w:rsidRPr="00E94B9E">
        <w:rPr>
          <w:rFonts w:ascii="Times New Roman" w:eastAsia="Calibri" w:hAnsi="Times New Roman" w:cs="Times New Roman"/>
          <w:sz w:val="28"/>
          <w:szCs w:val="28"/>
        </w:rPr>
        <w:t>pe</w:t>
      </w:r>
      <w:proofErr w:type="spellEnd"/>
      <w:r w:rsidR="00980E00" w:rsidRPr="00E94B9E">
        <w:rPr>
          <w:rFonts w:ascii="Times New Roman" w:eastAsia="Calibri" w:hAnsi="Times New Roman" w:cs="Times New Roman"/>
          <w:sz w:val="28"/>
          <w:szCs w:val="28"/>
        </w:rPr>
        <w:t xml:space="preserve"> ,,</w:t>
      </w:r>
      <w:proofErr w:type="spellStart"/>
      <w:r w:rsidR="00980E00" w:rsidRPr="00E94B9E">
        <w:rPr>
          <w:rFonts w:ascii="Times New Roman" w:eastAsia="Calibri" w:hAnsi="Times New Roman" w:cs="Times New Roman"/>
          <w:sz w:val="28"/>
          <w:szCs w:val="28"/>
        </w:rPr>
        <w:t>sume</w:t>
      </w:r>
      <w:proofErr w:type="spellEnd"/>
      <w:r w:rsidR="00980E00" w:rsidRPr="00E94B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80E00" w:rsidRPr="00E94B9E">
        <w:rPr>
          <w:rFonts w:ascii="Times New Roman" w:eastAsia="Calibri" w:hAnsi="Times New Roman" w:cs="Times New Roman"/>
          <w:sz w:val="28"/>
          <w:szCs w:val="28"/>
        </w:rPr>
        <w:t>compensatorii</w:t>
      </w:r>
      <w:proofErr w:type="spellEnd"/>
      <w:r w:rsidR="00980E00" w:rsidRPr="00E94B9E">
        <w:rPr>
          <w:rFonts w:ascii="Times New Roman" w:eastAsia="Calibri" w:hAnsi="Times New Roman" w:cs="Times New Roman"/>
          <w:sz w:val="28"/>
          <w:szCs w:val="28"/>
        </w:rPr>
        <w:t xml:space="preserve">”.  </w:t>
      </w:r>
      <w:proofErr w:type="spellStart"/>
      <w:r w:rsidR="00980E00" w:rsidRPr="00E94B9E">
        <w:rPr>
          <w:rFonts w:ascii="Times New Roman" w:eastAsia="Calibri" w:hAnsi="Times New Roman" w:cs="Times New Roman"/>
          <w:sz w:val="28"/>
          <w:szCs w:val="28"/>
        </w:rPr>
        <w:t>Pentru</w:t>
      </w:r>
      <w:proofErr w:type="spellEnd"/>
      <w:r w:rsidR="00980E00" w:rsidRPr="00E94B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80E00" w:rsidRPr="00E94B9E">
        <w:rPr>
          <w:rFonts w:ascii="Times New Roman" w:eastAsia="Calibri" w:hAnsi="Times New Roman" w:cs="Times New Roman"/>
          <w:sz w:val="28"/>
          <w:szCs w:val="28"/>
        </w:rPr>
        <w:t>funcțiile</w:t>
      </w:r>
      <w:proofErr w:type="spellEnd"/>
      <w:r w:rsidR="00980E00" w:rsidRPr="00E94B9E">
        <w:rPr>
          <w:rFonts w:ascii="Times New Roman" w:eastAsia="Calibri" w:hAnsi="Times New Roman" w:cs="Times New Roman"/>
          <w:sz w:val="28"/>
          <w:szCs w:val="28"/>
        </w:rPr>
        <w:t xml:space="preserve"> de </w:t>
      </w:r>
      <w:proofErr w:type="spellStart"/>
      <w:r w:rsidR="00980E00" w:rsidRPr="00E94B9E">
        <w:rPr>
          <w:rFonts w:ascii="Times New Roman" w:eastAsia="Calibri" w:hAnsi="Times New Roman" w:cs="Times New Roman"/>
          <w:b/>
          <w:sz w:val="28"/>
          <w:szCs w:val="28"/>
        </w:rPr>
        <w:t>căpitan</w:t>
      </w:r>
      <w:proofErr w:type="spellEnd"/>
      <w:r w:rsidR="00980E00" w:rsidRPr="00E94B9E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proofErr w:type="spellStart"/>
      <w:r w:rsidR="00980E00" w:rsidRPr="00E94B9E">
        <w:rPr>
          <w:rFonts w:ascii="Times New Roman" w:eastAsia="Calibri" w:hAnsi="Times New Roman" w:cs="Times New Roman"/>
          <w:b/>
          <w:sz w:val="28"/>
          <w:szCs w:val="28"/>
        </w:rPr>
        <w:t>șef</w:t>
      </w:r>
      <w:proofErr w:type="spellEnd"/>
      <w:r w:rsidR="00980E00" w:rsidRPr="00E94B9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980E00" w:rsidRPr="00E94B9E">
        <w:rPr>
          <w:rFonts w:ascii="Times New Roman" w:eastAsia="Calibri" w:hAnsi="Times New Roman" w:cs="Times New Roman"/>
          <w:b/>
          <w:sz w:val="28"/>
          <w:szCs w:val="28"/>
        </w:rPr>
        <w:t>mecanic</w:t>
      </w:r>
      <w:proofErr w:type="spellEnd"/>
      <w:r w:rsidR="00980E00" w:rsidRPr="00E94B9E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proofErr w:type="spellStart"/>
      <w:r w:rsidR="00980E00" w:rsidRPr="00E94B9E">
        <w:rPr>
          <w:rFonts w:ascii="Times New Roman" w:eastAsia="Calibri" w:hAnsi="Times New Roman" w:cs="Times New Roman"/>
          <w:b/>
          <w:sz w:val="28"/>
          <w:szCs w:val="28"/>
        </w:rPr>
        <w:t>ofițer</w:t>
      </w:r>
      <w:proofErr w:type="spellEnd"/>
      <w:r w:rsidR="00980E00" w:rsidRPr="00E94B9E">
        <w:rPr>
          <w:rFonts w:ascii="Times New Roman" w:eastAsia="Calibri" w:hAnsi="Times New Roman" w:cs="Times New Roman"/>
          <w:b/>
          <w:sz w:val="28"/>
          <w:szCs w:val="28"/>
        </w:rPr>
        <w:t xml:space="preserve"> de </w:t>
      </w:r>
      <w:proofErr w:type="spellStart"/>
      <w:r w:rsidR="00980E00" w:rsidRPr="00E94B9E">
        <w:rPr>
          <w:rFonts w:ascii="Times New Roman" w:eastAsia="Calibri" w:hAnsi="Times New Roman" w:cs="Times New Roman"/>
          <w:b/>
          <w:sz w:val="28"/>
          <w:szCs w:val="28"/>
        </w:rPr>
        <w:t>punte</w:t>
      </w:r>
      <w:proofErr w:type="spellEnd"/>
      <w:r w:rsidR="00980E00" w:rsidRPr="00E94B9E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proofErr w:type="spellStart"/>
      <w:r w:rsidR="00980E00" w:rsidRPr="00E94B9E">
        <w:rPr>
          <w:rFonts w:ascii="Times New Roman" w:eastAsia="Calibri" w:hAnsi="Times New Roman" w:cs="Times New Roman"/>
          <w:b/>
          <w:sz w:val="28"/>
          <w:szCs w:val="28"/>
        </w:rPr>
        <w:t>mecanic</w:t>
      </w:r>
      <w:proofErr w:type="spellEnd"/>
      <w:r w:rsidR="00980E00" w:rsidRPr="00E94B9E">
        <w:rPr>
          <w:rFonts w:ascii="Times New Roman" w:eastAsia="Calibri" w:hAnsi="Times New Roman" w:cs="Times New Roman"/>
          <w:b/>
          <w:sz w:val="28"/>
          <w:szCs w:val="28"/>
        </w:rPr>
        <w:t xml:space="preserve">, electrician, </w:t>
      </w:r>
      <w:proofErr w:type="spellStart"/>
      <w:r w:rsidR="00980E00" w:rsidRPr="00E94B9E">
        <w:rPr>
          <w:rFonts w:ascii="Times New Roman" w:eastAsia="Calibri" w:hAnsi="Times New Roman" w:cs="Times New Roman"/>
          <w:b/>
          <w:sz w:val="28"/>
          <w:szCs w:val="28"/>
        </w:rPr>
        <w:t>șef</w:t>
      </w:r>
      <w:proofErr w:type="spellEnd"/>
      <w:r w:rsidR="00980E00" w:rsidRPr="00E94B9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980E00" w:rsidRPr="00E94B9E">
        <w:rPr>
          <w:rFonts w:ascii="Times New Roman" w:eastAsia="Calibri" w:hAnsi="Times New Roman" w:cs="Times New Roman"/>
          <w:b/>
          <w:sz w:val="28"/>
          <w:szCs w:val="28"/>
        </w:rPr>
        <w:t>timonier</w:t>
      </w:r>
      <w:proofErr w:type="spellEnd"/>
      <w:r w:rsidR="00980E00" w:rsidRPr="00E94B9E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proofErr w:type="spellStart"/>
      <w:r w:rsidR="00980E00" w:rsidRPr="00E94B9E">
        <w:rPr>
          <w:rFonts w:ascii="Times New Roman" w:eastAsia="Calibri" w:hAnsi="Times New Roman" w:cs="Times New Roman"/>
          <w:b/>
          <w:sz w:val="28"/>
          <w:szCs w:val="28"/>
        </w:rPr>
        <w:t>șef</w:t>
      </w:r>
      <w:proofErr w:type="spellEnd"/>
      <w:r w:rsidR="00980E00" w:rsidRPr="00E94B9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980E00" w:rsidRPr="00E94B9E">
        <w:rPr>
          <w:rFonts w:ascii="Times New Roman" w:eastAsia="Calibri" w:hAnsi="Times New Roman" w:cs="Times New Roman"/>
          <w:b/>
          <w:sz w:val="28"/>
          <w:szCs w:val="28"/>
        </w:rPr>
        <w:t>echipaj</w:t>
      </w:r>
      <w:proofErr w:type="spellEnd"/>
      <w:r w:rsidR="00980E00" w:rsidRPr="00E94B9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C405F8" w:rsidRPr="00E94B9E">
        <w:rPr>
          <w:rFonts w:ascii="Times New Roman" w:eastAsia="Calibri" w:hAnsi="Times New Roman" w:cs="Times New Roman"/>
          <w:sz w:val="28"/>
          <w:szCs w:val="28"/>
        </w:rPr>
        <w:t>reprezentanții</w:t>
      </w:r>
      <w:proofErr w:type="spellEnd"/>
      <w:r w:rsidR="00C405F8" w:rsidRPr="00E94B9E">
        <w:rPr>
          <w:rFonts w:ascii="Times New Roman" w:eastAsia="Calibri" w:hAnsi="Times New Roman" w:cs="Times New Roman"/>
          <w:sz w:val="28"/>
          <w:szCs w:val="28"/>
        </w:rPr>
        <w:t xml:space="preserve"> F.S.L.I. au </w:t>
      </w:r>
      <w:proofErr w:type="spellStart"/>
      <w:r w:rsidR="00C405F8" w:rsidRPr="00E94B9E">
        <w:rPr>
          <w:rFonts w:ascii="Times New Roman" w:eastAsia="Calibri" w:hAnsi="Times New Roman" w:cs="Times New Roman"/>
          <w:sz w:val="28"/>
          <w:szCs w:val="28"/>
        </w:rPr>
        <w:t>argumentat</w:t>
      </w:r>
      <w:proofErr w:type="spellEnd"/>
      <w:r w:rsidR="00C405F8" w:rsidRPr="00E94B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405F8" w:rsidRPr="00E94B9E">
        <w:rPr>
          <w:rFonts w:ascii="Times New Roman" w:eastAsia="Calibri" w:hAnsi="Times New Roman" w:cs="Times New Roman"/>
          <w:sz w:val="28"/>
          <w:szCs w:val="28"/>
        </w:rPr>
        <w:t>că</w:t>
      </w:r>
      <w:proofErr w:type="spellEnd"/>
      <w:r w:rsidR="00C405F8" w:rsidRPr="00E94B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405F8" w:rsidRPr="00E94B9E">
        <w:rPr>
          <w:rFonts w:ascii="Times New Roman" w:eastAsia="Calibri" w:hAnsi="Times New Roman" w:cs="Times New Roman"/>
          <w:sz w:val="28"/>
          <w:szCs w:val="28"/>
        </w:rPr>
        <w:t>și</w:t>
      </w:r>
      <w:proofErr w:type="spellEnd"/>
      <w:r w:rsidR="00C405F8" w:rsidRPr="00E94B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405F8" w:rsidRPr="00E94B9E">
        <w:rPr>
          <w:rFonts w:ascii="Times New Roman" w:eastAsia="Calibri" w:hAnsi="Times New Roman" w:cs="Times New Roman"/>
          <w:sz w:val="28"/>
          <w:szCs w:val="28"/>
        </w:rPr>
        <w:t>aceste</w:t>
      </w:r>
      <w:proofErr w:type="spellEnd"/>
      <w:r w:rsidR="00C405F8" w:rsidRPr="00E94B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405F8" w:rsidRPr="00E94B9E">
        <w:rPr>
          <w:rFonts w:ascii="Times New Roman" w:eastAsia="Calibri" w:hAnsi="Times New Roman" w:cs="Times New Roman"/>
          <w:sz w:val="28"/>
          <w:szCs w:val="28"/>
        </w:rPr>
        <w:t>categorii</w:t>
      </w:r>
      <w:proofErr w:type="spellEnd"/>
      <w:r w:rsidR="00C405F8" w:rsidRPr="00E94B9E">
        <w:rPr>
          <w:rFonts w:ascii="Times New Roman" w:eastAsia="Calibri" w:hAnsi="Times New Roman" w:cs="Times New Roman"/>
          <w:sz w:val="28"/>
          <w:szCs w:val="28"/>
        </w:rPr>
        <w:t xml:space="preserve"> de </w:t>
      </w:r>
      <w:proofErr w:type="spellStart"/>
      <w:r w:rsidR="00C405F8" w:rsidRPr="00E94B9E">
        <w:rPr>
          <w:rFonts w:ascii="Times New Roman" w:eastAsia="Calibri" w:hAnsi="Times New Roman" w:cs="Times New Roman"/>
          <w:sz w:val="28"/>
          <w:szCs w:val="28"/>
        </w:rPr>
        <w:t>salariați</w:t>
      </w:r>
      <w:proofErr w:type="spellEnd"/>
      <w:r w:rsidR="00C405F8" w:rsidRPr="00E94B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405F8" w:rsidRPr="00E94B9E">
        <w:rPr>
          <w:rFonts w:ascii="Times New Roman" w:eastAsia="Calibri" w:hAnsi="Times New Roman" w:cs="Times New Roman"/>
          <w:sz w:val="28"/>
          <w:szCs w:val="28"/>
        </w:rPr>
        <w:t>sunt</w:t>
      </w:r>
      <w:proofErr w:type="spellEnd"/>
      <w:r w:rsidR="00C405F8" w:rsidRPr="00E94B9E">
        <w:rPr>
          <w:rFonts w:ascii="Times New Roman" w:eastAsia="Calibri" w:hAnsi="Times New Roman" w:cs="Times New Roman"/>
          <w:sz w:val="28"/>
          <w:szCs w:val="28"/>
        </w:rPr>
        <w:t xml:space="preserve"> implicate</w:t>
      </w:r>
      <w:r w:rsidR="00980E00" w:rsidRPr="00E94B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80E00" w:rsidRPr="00E94B9E">
        <w:rPr>
          <w:rFonts w:ascii="Times New Roman" w:eastAsia="Calibri" w:hAnsi="Times New Roman" w:cs="Times New Roman"/>
          <w:sz w:val="28"/>
          <w:szCs w:val="28"/>
        </w:rPr>
        <w:t>în</w:t>
      </w:r>
      <w:proofErr w:type="spellEnd"/>
      <w:r w:rsidR="00980E00" w:rsidRPr="00E94B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80E00" w:rsidRPr="00E94B9E">
        <w:rPr>
          <w:rFonts w:ascii="Times New Roman" w:eastAsia="Calibri" w:hAnsi="Times New Roman" w:cs="Times New Roman"/>
          <w:sz w:val="28"/>
          <w:szCs w:val="28"/>
        </w:rPr>
        <w:t>procesul</w:t>
      </w:r>
      <w:proofErr w:type="spellEnd"/>
      <w:r w:rsidR="00980E00" w:rsidRPr="00E94B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980E00" w:rsidRPr="00E94B9E">
        <w:rPr>
          <w:rFonts w:ascii="Times New Roman" w:eastAsia="Calibri" w:hAnsi="Times New Roman" w:cs="Times New Roman"/>
          <w:sz w:val="28"/>
          <w:szCs w:val="28"/>
        </w:rPr>
        <w:t>instructiv-educa</w:t>
      </w:r>
      <w:r w:rsidR="00E94B9E">
        <w:rPr>
          <w:rFonts w:ascii="Times New Roman" w:eastAsia="Calibri" w:hAnsi="Times New Roman" w:cs="Times New Roman"/>
          <w:sz w:val="28"/>
          <w:szCs w:val="28"/>
        </w:rPr>
        <w:t>tiv</w:t>
      </w:r>
      <w:proofErr w:type="spellEnd"/>
      <w:r w:rsidR="00E94B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94B9E">
        <w:rPr>
          <w:rFonts w:ascii="Times New Roman" w:eastAsia="Calibri" w:hAnsi="Times New Roman" w:cs="Times New Roman"/>
          <w:sz w:val="28"/>
          <w:szCs w:val="28"/>
        </w:rPr>
        <w:t>în</w:t>
      </w:r>
      <w:proofErr w:type="spellEnd"/>
      <w:r w:rsidR="00E94B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94B9E">
        <w:rPr>
          <w:rFonts w:ascii="Times New Roman" w:eastAsia="Calibri" w:hAnsi="Times New Roman" w:cs="Times New Roman"/>
          <w:sz w:val="28"/>
          <w:szCs w:val="28"/>
        </w:rPr>
        <w:t>liceele</w:t>
      </w:r>
      <w:proofErr w:type="spellEnd"/>
      <w:r w:rsidR="00E94B9E">
        <w:rPr>
          <w:rFonts w:ascii="Times New Roman" w:eastAsia="Calibri" w:hAnsi="Times New Roman" w:cs="Times New Roman"/>
          <w:sz w:val="28"/>
          <w:szCs w:val="28"/>
        </w:rPr>
        <w:t xml:space="preserve"> de </w:t>
      </w:r>
      <w:proofErr w:type="spellStart"/>
      <w:r w:rsidR="00E94B9E">
        <w:rPr>
          <w:rFonts w:ascii="Times New Roman" w:eastAsia="Calibri" w:hAnsi="Times New Roman" w:cs="Times New Roman"/>
          <w:sz w:val="28"/>
          <w:szCs w:val="28"/>
        </w:rPr>
        <w:t>profil</w:t>
      </w:r>
      <w:proofErr w:type="spellEnd"/>
      <w:r w:rsidR="00980E00" w:rsidRPr="00E94B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405F8" w:rsidRPr="00E94B9E">
        <w:rPr>
          <w:rFonts w:ascii="Times New Roman" w:eastAsia="Calibri" w:hAnsi="Times New Roman" w:cs="Times New Roman"/>
          <w:sz w:val="28"/>
          <w:szCs w:val="28"/>
        </w:rPr>
        <w:t>și</w:t>
      </w:r>
      <w:proofErr w:type="spellEnd"/>
      <w:r w:rsidR="00C405F8" w:rsidRPr="00E94B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405F8" w:rsidRPr="00E94B9E">
        <w:rPr>
          <w:rFonts w:ascii="Times New Roman" w:eastAsia="Calibri" w:hAnsi="Times New Roman" w:cs="Times New Roman"/>
          <w:sz w:val="28"/>
          <w:szCs w:val="28"/>
        </w:rPr>
        <w:t>urmează</w:t>
      </w:r>
      <w:proofErr w:type="spellEnd"/>
      <w:r w:rsidR="00C405F8" w:rsidRPr="00E94B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C405F8" w:rsidRPr="00E94B9E">
        <w:rPr>
          <w:rFonts w:ascii="Times New Roman" w:eastAsia="Calibri" w:hAnsi="Times New Roman" w:cs="Times New Roman"/>
          <w:sz w:val="28"/>
          <w:szCs w:val="28"/>
        </w:rPr>
        <w:t>să</w:t>
      </w:r>
      <w:proofErr w:type="spellEnd"/>
      <w:proofErr w:type="gramEnd"/>
      <w:r w:rsidR="00C405F8" w:rsidRPr="00E94B9E">
        <w:rPr>
          <w:rFonts w:ascii="Times New Roman" w:eastAsia="Calibri" w:hAnsi="Times New Roman" w:cs="Times New Roman"/>
          <w:sz w:val="28"/>
          <w:szCs w:val="28"/>
        </w:rPr>
        <w:t xml:space="preserve"> se </w:t>
      </w:r>
      <w:proofErr w:type="spellStart"/>
      <w:r w:rsidR="00C405F8" w:rsidRPr="00E94B9E">
        <w:rPr>
          <w:rFonts w:ascii="Times New Roman" w:eastAsia="Calibri" w:hAnsi="Times New Roman" w:cs="Times New Roman"/>
          <w:sz w:val="28"/>
          <w:szCs w:val="28"/>
        </w:rPr>
        <w:t>facă</w:t>
      </w:r>
      <w:proofErr w:type="spellEnd"/>
      <w:r w:rsidR="00C405F8" w:rsidRPr="00E94B9E">
        <w:rPr>
          <w:rFonts w:ascii="Times New Roman" w:eastAsia="Calibri" w:hAnsi="Times New Roman" w:cs="Times New Roman"/>
          <w:sz w:val="28"/>
          <w:szCs w:val="28"/>
        </w:rPr>
        <w:t xml:space="preserve"> o </w:t>
      </w:r>
      <w:proofErr w:type="spellStart"/>
      <w:r w:rsidR="00C405F8" w:rsidRPr="00E94B9E">
        <w:rPr>
          <w:rFonts w:ascii="Times New Roman" w:eastAsia="Calibri" w:hAnsi="Times New Roman" w:cs="Times New Roman"/>
          <w:sz w:val="28"/>
          <w:szCs w:val="28"/>
        </w:rPr>
        <w:t>analiză</w:t>
      </w:r>
      <w:proofErr w:type="spellEnd"/>
      <w:r w:rsidR="00C405F8" w:rsidRPr="00E94B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405F8" w:rsidRPr="00E94B9E">
        <w:rPr>
          <w:rFonts w:ascii="Times New Roman" w:eastAsia="Calibri" w:hAnsi="Times New Roman" w:cs="Times New Roman"/>
          <w:sz w:val="28"/>
          <w:szCs w:val="28"/>
        </w:rPr>
        <w:t>și</w:t>
      </w:r>
      <w:proofErr w:type="spellEnd"/>
      <w:r w:rsidR="00C405F8" w:rsidRPr="00E94B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405F8" w:rsidRPr="00E94B9E">
        <w:rPr>
          <w:rFonts w:ascii="Times New Roman" w:eastAsia="Calibri" w:hAnsi="Times New Roman" w:cs="Times New Roman"/>
          <w:sz w:val="28"/>
          <w:szCs w:val="28"/>
        </w:rPr>
        <w:t>să</w:t>
      </w:r>
      <w:proofErr w:type="spellEnd"/>
      <w:r w:rsidR="00C405F8" w:rsidRPr="00E94B9E">
        <w:rPr>
          <w:rFonts w:ascii="Times New Roman" w:eastAsia="Calibri" w:hAnsi="Times New Roman" w:cs="Times New Roman"/>
          <w:sz w:val="28"/>
          <w:szCs w:val="28"/>
        </w:rPr>
        <w:t xml:space="preserve"> se </w:t>
      </w:r>
      <w:proofErr w:type="spellStart"/>
      <w:r w:rsidR="00C405F8" w:rsidRPr="00E94B9E">
        <w:rPr>
          <w:rFonts w:ascii="Times New Roman" w:eastAsia="Calibri" w:hAnsi="Times New Roman" w:cs="Times New Roman"/>
          <w:sz w:val="28"/>
          <w:szCs w:val="28"/>
        </w:rPr>
        <w:t>ia</w:t>
      </w:r>
      <w:proofErr w:type="spellEnd"/>
      <w:r w:rsidR="00C405F8" w:rsidRPr="00E94B9E">
        <w:rPr>
          <w:rFonts w:ascii="Times New Roman" w:eastAsia="Calibri" w:hAnsi="Times New Roman" w:cs="Times New Roman"/>
          <w:sz w:val="28"/>
          <w:szCs w:val="28"/>
        </w:rPr>
        <w:t xml:space="preserve"> o </w:t>
      </w:r>
      <w:proofErr w:type="spellStart"/>
      <w:r w:rsidR="00C405F8" w:rsidRPr="00E94B9E">
        <w:rPr>
          <w:rFonts w:ascii="Times New Roman" w:eastAsia="Calibri" w:hAnsi="Times New Roman" w:cs="Times New Roman"/>
          <w:sz w:val="28"/>
          <w:szCs w:val="28"/>
        </w:rPr>
        <w:t>decizie</w:t>
      </w:r>
      <w:proofErr w:type="spellEnd"/>
      <w:r w:rsidR="00C405F8" w:rsidRPr="00E94B9E">
        <w:rPr>
          <w:rFonts w:ascii="Times New Roman" w:eastAsia="Calibri" w:hAnsi="Times New Roman" w:cs="Times New Roman"/>
          <w:sz w:val="28"/>
          <w:szCs w:val="28"/>
        </w:rPr>
        <w:t>.</w:t>
      </w:r>
      <w:r w:rsidR="00373282" w:rsidRPr="00E94B9E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C405F8" w:rsidRPr="00E94B9E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</w:p>
    <w:p w:rsidR="00C405F8" w:rsidRPr="00E94B9E" w:rsidRDefault="00C405F8" w:rsidP="00980E00">
      <w:pPr>
        <w:spacing w:line="360" w:lineRule="auto"/>
        <w:ind w:left="-142" w:right="-9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73282" w:rsidRPr="00E94B9E" w:rsidRDefault="00C405F8" w:rsidP="00980E00">
      <w:pPr>
        <w:spacing w:line="360" w:lineRule="auto"/>
        <w:ind w:left="-142" w:right="-97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E94B9E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373282" w:rsidRPr="00E94B9E">
        <w:rPr>
          <w:rFonts w:ascii="Times New Roman" w:eastAsia="Calibri" w:hAnsi="Times New Roman" w:cs="Times New Roman"/>
          <w:sz w:val="28"/>
          <w:szCs w:val="28"/>
        </w:rPr>
        <w:t>In plus</w:t>
      </w:r>
      <w:r w:rsidR="00373282" w:rsidRPr="00E94B9E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, </w:t>
      </w:r>
      <w:r w:rsidR="001F3897" w:rsidRPr="00E94B9E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reprezentanții F.S.L.I. </w:t>
      </w:r>
      <w:r w:rsidR="00373282" w:rsidRPr="00E94B9E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au mai </w:t>
      </w:r>
      <w:r w:rsidR="001F3897" w:rsidRPr="00E94B9E">
        <w:rPr>
          <w:rFonts w:ascii="Times New Roman" w:eastAsia="Calibri" w:hAnsi="Times New Roman" w:cs="Times New Roman"/>
          <w:sz w:val="28"/>
          <w:szCs w:val="28"/>
          <w:lang w:val="ro-RO"/>
        </w:rPr>
        <w:t>abordat</w:t>
      </w:r>
      <w:r w:rsidRPr="00E94B9E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proofErr w:type="gramStart"/>
      <w:r w:rsidRPr="00E94B9E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următoarele </w:t>
      </w:r>
      <w:r w:rsidR="00373282" w:rsidRPr="00E94B9E">
        <w:rPr>
          <w:rFonts w:ascii="Times New Roman" w:eastAsia="Calibri" w:hAnsi="Times New Roman" w:cs="Times New Roman"/>
          <w:sz w:val="28"/>
          <w:szCs w:val="28"/>
          <w:lang w:val="ro-RO"/>
        </w:rPr>
        <w:t>:</w:t>
      </w:r>
      <w:proofErr w:type="gramEnd"/>
    </w:p>
    <w:p w:rsidR="0010635B" w:rsidRDefault="00C405F8" w:rsidP="0010635B">
      <w:pPr>
        <w:spacing w:line="360" w:lineRule="auto"/>
        <w:ind w:left="-142" w:right="-9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5B67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spellStart"/>
      <w:r w:rsidR="0010635B" w:rsidRPr="00FF27BA">
        <w:rPr>
          <w:rFonts w:ascii="Times New Roman" w:eastAsia="Calibri" w:hAnsi="Times New Roman" w:cs="Times New Roman"/>
          <w:sz w:val="28"/>
          <w:szCs w:val="28"/>
        </w:rPr>
        <w:t>Președintele</w:t>
      </w:r>
      <w:proofErr w:type="spellEnd"/>
      <w:r w:rsidR="0010635B" w:rsidRPr="00FF27BA">
        <w:rPr>
          <w:rFonts w:ascii="Times New Roman" w:eastAsia="Calibri" w:hAnsi="Times New Roman" w:cs="Times New Roman"/>
          <w:sz w:val="28"/>
          <w:szCs w:val="28"/>
        </w:rPr>
        <w:t xml:space="preserve"> F.S.L.I., Simion </w:t>
      </w:r>
      <w:proofErr w:type="spellStart"/>
      <w:r w:rsidR="0010635B" w:rsidRPr="00FF27BA">
        <w:rPr>
          <w:rFonts w:ascii="Times New Roman" w:eastAsia="Calibri" w:hAnsi="Times New Roman" w:cs="Times New Roman"/>
          <w:sz w:val="28"/>
          <w:szCs w:val="28"/>
        </w:rPr>
        <w:t>Hancescu</w:t>
      </w:r>
      <w:proofErr w:type="spellEnd"/>
      <w:r w:rsidR="0010635B" w:rsidRPr="00FF27BA">
        <w:rPr>
          <w:rFonts w:ascii="Times New Roman" w:eastAsia="Calibri" w:hAnsi="Times New Roman" w:cs="Times New Roman"/>
          <w:sz w:val="28"/>
          <w:szCs w:val="28"/>
        </w:rPr>
        <w:t xml:space="preserve">, a </w:t>
      </w:r>
      <w:proofErr w:type="spellStart"/>
      <w:r w:rsidR="0010635B">
        <w:rPr>
          <w:rFonts w:ascii="Times New Roman" w:eastAsia="Calibri" w:hAnsi="Times New Roman" w:cs="Times New Roman"/>
          <w:sz w:val="28"/>
          <w:szCs w:val="28"/>
        </w:rPr>
        <w:t>atenționat</w:t>
      </w:r>
      <w:proofErr w:type="spellEnd"/>
      <w:r w:rsidR="001063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0635B">
        <w:rPr>
          <w:rFonts w:ascii="Times New Roman" w:eastAsia="Calibri" w:hAnsi="Times New Roman" w:cs="Times New Roman"/>
          <w:sz w:val="28"/>
          <w:szCs w:val="28"/>
        </w:rPr>
        <w:t>că</w:t>
      </w:r>
      <w:proofErr w:type="spellEnd"/>
      <w:r w:rsidR="001063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0635B">
        <w:rPr>
          <w:rFonts w:ascii="Times New Roman" w:eastAsia="Calibri" w:hAnsi="Times New Roman" w:cs="Times New Roman"/>
          <w:sz w:val="28"/>
          <w:szCs w:val="28"/>
        </w:rPr>
        <w:t>există</w:t>
      </w:r>
      <w:proofErr w:type="spellEnd"/>
      <w:r w:rsidR="001063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0635B">
        <w:rPr>
          <w:rFonts w:ascii="Times New Roman" w:eastAsia="Calibri" w:hAnsi="Times New Roman" w:cs="Times New Roman"/>
          <w:sz w:val="28"/>
          <w:szCs w:val="28"/>
        </w:rPr>
        <w:t>foarte</w:t>
      </w:r>
      <w:proofErr w:type="spellEnd"/>
      <w:r w:rsidR="001063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0635B">
        <w:rPr>
          <w:rFonts w:ascii="Times New Roman" w:eastAsia="Calibri" w:hAnsi="Times New Roman" w:cs="Times New Roman"/>
          <w:sz w:val="28"/>
          <w:szCs w:val="28"/>
        </w:rPr>
        <w:t>multe</w:t>
      </w:r>
      <w:proofErr w:type="spellEnd"/>
      <w:r w:rsidR="0010635B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="0010635B">
        <w:rPr>
          <w:rFonts w:ascii="Times New Roman" w:eastAsia="Calibri" w:hAnsi="Times New Roman" w:cs="Times New Roman"/>
          <w:sz w:val="28"/>
          <w:szCs w:val="28"/>
        </w:rPr>
        <w:t>unități</w:t>
      </w:r>
      <w:proofErr w:type="spellEnd"/>
      <w:r w:rsidR="001063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0635B" w:rsidRPr="00FF27BA">
        <w:rPr>
          <w:rFonts w:ascii="Times New Roman" w:eastAsia="Calibri" w:hAnsi="Times New Roman" w:cs="Times New Roman"/>
          <w:sz w:val="28"/>
          <w:szCs w:val="28"/>
        </w:rPr>
        <w:t xml:space="preserve">de </w:t>
      </w:r>
      <w:proofErr w:type="spellStart"/>
      <w:r w:rsidR="0010635B" w:rsidRPr="00FF27BA">
        <w:rPr>
          <w:rFonts w:ascii="Times New Roman" w:eastAsia="Calibri" w:hAnsi="Times New Roman" w:cs="Times New Roman"/>
          <w:sz w:val="28"/>
          <w:szCs w:val="28"/>
        </w:rPr>
        <w:t>învățământ</w:t>
      </w:r>
      <w:proofErr w:type="spellEnd"/>
      <w:r w:rsidR="0010635B" w:rsidRPr="00FF27BA">
        <w:rPr>
          <w:rFonts w:ascii="Times New Roman" w:eastAsia="Calibri" w:hAnsi="Times New Roman" w:cs="Times New Roman"/>
          <w:sz w:val="28"/>
          <w:szCs w:val="28"/>
        </w:rPr>
        <w:t xml:space="preserve"> care nu au </w:t>
      </w:r>
      <w:proofErr w:type="spellStart"/>
      <w:r w:rsidR="0010635B">
        <w:rPr>
          <w:rFonts w:ascii="Times New Roman" w:eastAsia="Calibri" w:hAnsi="Times New Roman" w:cs="Times New Roman"/>
          <w:sz w:val="28"/>
          <w:szCs w:val="28"/>
        </w:rPr>
        <w:t>suficienți</w:t>
      </w:r>
      <w:proofErr w:type="spellEnd"/>
      <w:r w:rsidR="001063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0635B" w:rsidRPr="00FF27BA">
        <w:rPr>
          <w:rFonts w:ascii="Times New Roman" w:eastAsia="Calibri" w:hAnsi="Times New Roman" w:cs="Times New Roman"/>
          <w:sz w:val="28"/>
          <w:szCs w:val="28"/>
        </w:rPr>
        <w:t>bani</w:t>
      </w:r>
      <w:proofErr w:type="spellEnd"/>
      <w:r w:rsidR="0010635B"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0635B" w:rsidRPr="00FF27BA">
        <w:rPr>
          <w:rFonts w:ascii="Times New Roman" w:eastAsia="Calibri" w:hAnsi="Times New Roman" w:cs="Times New Roman"/>
          <w:sz w:val="28"/>
          <w:szCs w:val="28"/>
        </w:rPr>
        <w:t>pentru</w:t>
      </w:r>
      <w:proofErr w:type="spellEnd"/>
      <w:r w:rsidR="0010635B"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0635B" w:rsidRPr="00FF27BA">
        <w:rPr>
          <w:rFonts w:ascii="Times New Roman" w:eastAsia="Calibri" w:hAnsi="Times New Roman" w:cs="Times New Roman"/>
          <w:sz w:val="28"/>
          <w:szCs w:val="28"/>
        </w:rPr>
        <w:t>plata</w:t>
      </w:r>
      <w:proofErr w:type="spellEnd"/>
      <w:r w:rsidR="0010635B"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0635B" w:rsidRPr="00FF27BA">
        <w:rPr>
          <w:rFonts w:ascii="Times New Roman" w:eastAsia="Calibri" w:hAnsi="Times New Roman" w:cs="Times New Roman"/>
          <w:sz w:val="28"/>
          <w:szCs w:val="28"/>
        </w:rPr>
        <w:t>dărilor</w:t>
      </w:r>
      <w:proofErr w:type="spellEnd"/>
      <w:r w:rsidR="0010635B"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0635B" w:rsidRPr="00FF27BA">
        <w:rPr>
          <w:rFonts w:ascii="Times New Roman" w:eastAsia="Calibri" w:hAnsi="Times New Roman" w:cs="Times New Roman"/>
          <w:sz w:val="28"/>
          <w:szCs w:val="28"/>
        </w:rPr>
        <w:t>către</w:t>
      </w:r>
      <w:proofErr w:type="spellEnd"/>
      <w:r w:rsidR="0010635B" w:rsidRPr="00FF27BA">
        <w:rPr>
          <w:rFonts w:ascii="Times New Roman" w:eastAsia="Calibri" w:hAnsi="Times New Roman" w:cs="Times New Roman"/>
          <w:sz w:val="28"/>
          <w:szCs w:val="28"/>
        </w:rPr>
        <w:t xml:space="preserve"> stat</w:t>
      </w:r>
      <w:r w:rsidR="001063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0635B">
        <w:rPr>
          <w:rFonts w:ascii="Times New Roman" w:eastAsia="Calibri" w:hAnsi="Times New Roman" w:cs="Times New Roman"/>
          <w:sz w:val="28"/>
          <w:szCs w:val="28"/>
        </w:rPr>
        <w:t>datorate</w:t>
      </w:r>
      <w:proofErr w:type="spellEnd"/>
      <w:r w:rsidR="0010635B">
        <w:rPr>
          <w:rFonts w:ascii="Times New Roman" w:eastAsia="Calibri" w:hAnsi="Times New Roman" w:cs="Times New Roman"/>
          <w:sz w:val="28"/>
          <w:szCs w:val="28"/>
        </w:rPr>
        <w:t xml:space="preserve"> de </w:t>
      </w:r>
      <w:proofErr w:type="spellStart"/>
      <w:r w:rsidR="0010635B">
        <w:rPr>
          <w:rFonts w:ascii="Times New Roman" w:eastAsia="Calibri" w:hAnsi="Times New Roman" w:cs="Times New Roman"/>
          <w:sz w:val="28"/>
          <w:szCs w:val="28"/>
        </w:rPr>
        <w:t>angajați</w:t>
      </w:r>
      <w:proofErr w:type="spellEnd"/>
      <w:r w:rsidR="0010635B"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0635B" w:rsidRPr="00FF27BA">
        <w:rPr>
          <w:rFonts w:ascii="Times New Roman" w:eastAsia="Calibri" w:hAnsi="Times New Roman" w:cs="Times New Roman"/>
          <w:sz w:val="28"/>
          <w:szCs w:val="28"/>
        </w:rPr>
        <w:t>pentru</w:t>
      </w:r>
      <w:proofErr w:type="spellEnd"/>
      <w:r w:rsidR="0010635B"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0635B" w:rsidRPr="00FF27BA">
        <w:rPr>
          <w:rFonts w:ascii="Times New Roman" w:eastAsia="Calibri" w:hAnsi="Times New Roman" w:cs="Times New Roman"/>
          <w:sz w:val="28"/>
          <w:szCs w:val="28"/>
        </w:rPr>
        <w:t>luna</w:t>
      </w:r>
      <w:proofErr w:type="spellEnd"/>
      <w:r w:rsidR="0010635B"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0635B" w:rsidRPr="00FF27BA">
        <w:rPr>
          <w:rFonts w:ascii="Times New Roman" w:eastAsia="Calibri" w:hAnsi="Times New Roman" w:cs="Times New Roman"/>
          <w:sz w:val="28"/>
          <w:szCs w:val="28"/>
        </w:rPr>
        <w:t>aprilie</w:t>
      </w:r>
      <w:proofErr w:type="spellEnd"/>
      <w:r w:rsidR="0010635B" w:rsidRPr="00FF27BA">
        <w:rPr>
          <w:rFonts w:ascii="Times New Roman" w:eastAsia="Calibri" w:hAnsi="Times New Roman" w:cs="Times New Roman"/>
          <w:sz w:val="28"/>
          <w:szCs w:val="28"/>
        </w:rPr>
        <w:t xml:space="preserve"> 2018. </w:t>
      </w:r>
      <w:proofErr w:type="spellStart"/>
      <w:r w:rsidR="0010635B">
        <w:rPr>
          <w:rFonts w:ascii="Times New Roman" w:eastAsia="Calibri" w:hAnsi="Times New Roman" w:cs="Times New Roman"/>
          <w:sz w:val="28"/>
          <w:szCs w:val="28"/>
        </w:rPr>
        <w:t>Reprezentanții</w:t>
      </w:r>
      <w:proofErr w:type="spellEnd"/>
      <w:r w:rsidR="0010635B">
        <w:rPr>
          <w:rFonts w:ascii="Times New Roman" w:eastAsia="Calibri" w:hAnsi="Times New Roman" w:cs="Times New Roman"/>
          <w:sz w:val="28"/>
          <w:szCs w:val="28"/>
        </w:rPr>
        <w:t xml:space="preserve"> M.E.N. au </w:t>
      </w:r>
      <w:proofErr w:type="spellStart"/>
      <w:r w:rsidR="0010635B">
        <w:rPr>
          <w:rFonts w:ascii="Times New Roman" w:eastAsia="Calibri" w:hAnsi="Times New Roman" w:cs="Times New Roman"/>
          <w:sz w:val="28"/>
          <w:szCs w:val="28"/>
        </w:rPr>
        <w:t>susținut</w:t>
      </w:r>
      <w:proofErr w:type="spellEnd"/>
      <w:r w:rsidR="0010635B"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0635B" w:rsidRPr="00FF27BA">
        <w:rPr>
          <w:rFonts w:ascii="Times New Roman" w:eastAsia="Calibri" w:hAnsi="Times New Roman" w:cs="Times New Roman"/>
          <w:sz w:val="28"/>
          <w:szCs w:val="28"/>
        </w:rPr>
        <w:t>că</w:t>
      </w:r>
      <w:proofErr w:type="spellEnd"/>
      <w:r w:rsidR="0010635B"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0635B">
        <w:rPr>
          <w:rFonts w:ascii="Times New Roman" w:eastAsia="Calibri" w:hAnsi="Times New Roman" w:cs="Times New Roman"/>
          <w:sz w:val="28"/>
          <w:szCs w:val="28"/>
        </w:rPr>
        <w:t xml:space="preserve">se </w:t>
      </w:r>
      <w:proofErr w:type="spellStart"/>
      <w:proofErr w:type="gramStart"/>
      <w:r w:rsidR="0010635B" w:rsidRPr="00FF27BA">
        <w:rPr>
          <w:rFonts w:ascii="Times New Roman" w:eastAsia="Calibri" w:hAnsi="Times New Roman" w:cs="Times New Roman"/>
          <w:sz w:val="28"/>
          <w:szCs w:val="28"/>
        </w:rPr>
        <w:t>va</w:t>
      </w:r>
      <w:proofErr w:type="spellEnd"/>
      <w:proofErr w:type="gramEnd"/>
      <w:r w:rsidR="0010635B"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0635B">
        <w:rPr>
          <w:rFonts w:ascii="Times New Roman" w:eastAsia="Calibri" w:hAnsi="Times New Roman" w:cs="Times New Roman"/>
          <w:sz w:val="28"/>
          <w:szCs w:val="28"/>
        </w:rPr>
        <w:t xml:space="preserve">face </w:t>
      </w:r>
      <w:proofErr w:type="spellStart"/>
      <w:r w:rsidR="0010635B">
        <w:rPr>
          <w:rFonts w:ascii="Times New Roman" w:eastAsia="Calibri" w:hAnsi="Times New Roman" w:cs="Times New Roman"/>
          <w:sz w:val="28"/>
          <w:szCs w:val="28"/>
        </w:rPr>
        <w:t>în</w:t>
      </w:r>
      <w:proofErr w:type="spellEnd"/>
      <w:r w:rsidR="001063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0635B">
        <w:rPr>
          <w:rFonts w:ascii="Times New Roman" w:eastAsia="Calibri" w:hAnsi="Times New Roman" w:cs="Times New Roman"/>
          <w:sz w:val="28"/>
          <w:szCs w:val="28"/>
        </w:rPr>
        <w:t>zilele</w:t>
      </w:r>
      <w:proofErr w:type="spellEnd"/>
      <w:r w:rsidR="001063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0635B">
        <w:rPr>
          <w:rFonts w:ascii="Times New Roman" w:eastAsia="Calibri" w:hAnsi="Times New Roman" w:cs="Times New Roman"/>
          <w:sz w:val="28"/>
          <w:szCs w:val="28"/>
        </w:rPr>
        <w:t>imediat</w:t>
      </w:r>
      <w:proofErr w:type="spellEnd"/>
      <w:r w:rsidR="001063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0635B">
        <w:rPr>
          <w:rFonts w:ascii="Times New Roman" w:eastAsia="Calibri" w:hAnsi="Times New Roman" w:cs="Times New Roman"/>
          <w:sz w:val="28"/>
          <w:szCs w:val="28"/>
        </w:rPr>
        <w:t>următoare</w:t>
      </w:r>
      <w:proofErr w:type="spellEnd"/>
      <w:r w:rsidR="0010635B">
        <w:rPr>
          <w:rFonts w:ascii="Times New Roman" w:eastAsia="Calibri" w:hAnsi="Times New Roman" w:cs="Times New Roman"/>
          <w:sz w:val="28"/>
          <w:szCs w:val="28"/>
        </w:rPr>
        <w:t xml:space="preserve"> o </w:t>
      </w:r>
      <w:proofErr w:type="spellStart"/>
      <w:r w:rsidR="0010635B">
        <w:rPr>
          <w:rFonts w:ascii="Times New Roman" w:eastAsia="Calibri" w:hAnsi="Times New Roman" w:cs="Times New Roman"/>
          <w:sz w:val="28"/>
          <w:szCs w:val="28"/>
        </w:rPr>
        <w:t>analiză</w:t>
      </w:r>
      <w:proofErr w:type="spellEnd"/>
      <w:r w:rsidR="001063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0635B">
        <w:rPr>
          <w:rFonts w:ascii="Times New Roman" w:eastAsia="Calibri" w:hAnsi="Times New Roman" w:cs="Times New Roman"/>
          <w:sz w:val="28"/>
          <w:szCs w:val="28"/>
        </w:rPr>
        <w:t>în</w:t>
      </w:r>
      <w:proofErr w:type="spellEnd"/>
      <w:r w:rsidR="001063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0635B">
        <w:rPr>
          <w:rFonts w:ascii="Times New Roman" w:eastAsia="Calibri" w:hAnsi="Times New Roman" w:cs="Times New Roman"/>
          <w:sz w:val="28"/>
          <w:szCs w:val="28"/>
        </w:rPr>
        <w:t>judetele</w:t>
      </w:r>
      <w:proofErr w:type="spellEnd"/>
      <w:r w:rsidR="001063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0635B">
        <w:rPr>
          <w:rFonts w:ascii="Times New Roman" w:eastAsia="Calibri" w:hAnsi="Times New Roman" w:cs="Times New Roman"/>
          <w:sz w:val="28"/>
          <w:szCs w:val="28"/>
        </w:rPr>
        <w:t>unde</w:t>
      </w:r>
      <w:proofErr w:type="spellEnd"/>
      <w:r w:rsidR="001063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0635B">
        <w:rPr>
          <w:rFonts w:ascii="Times New Roman" w:eastAsia="Calibri" w:hAnsi="Times New Roman" w:cs="Times New Roman"/>
          <w:sz w:val="28"/>
          <w:szCs w:val="28"/>
        </w:rPr>
        <w:t>sunt</w:t>
      </w:r>
      <w:proofErr w:type="spellEnd"/>
      <w:r w:rsidR="001063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0635B">
        <w:rPr>
          <w:rFonts w:ascii="Times New Roman" w:eastAsia="Calibri" w:hAnsi="Times New Roman" w:cs="Times New Roman"/>
          <w:sz w:val="28"/>
          <w:szCs w:val="28"/>
        </w:rPr>
        <w:t>probleme</w:t>
      </w:r>
      <w:proofErr w:type="spellEnd"/>
      <w:r w:rsidR="0010635B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10635B">
        <w:rPr>
          <w:rFonts w:ascii="Times New Roman" w:eastAsia="Calibri" w:hAnsi="Times New Roman" w:cs="Times New Roman"/>
          <w:sz w:val="28"/>
          <w:szCs w:val="28"/>
        </w:rPr>
        <w:t>Repezentanții</w:t>
      </w:r>
      <w:proofErr w:type="spellEnd"/>
      <w:r w:rsidR="0010635B">
        <w:rPr>
          <w:rFonts w:ascii="Times New Roman" w:eastAsia="Calibri" w:hAnsi="Times New Roman" w:cs="Times New Roman"/>
          <w:sz w:val="28"/>
          <w:szCs w:val="28"/>
        </w:rPr>
        <w:t xml:space="preserve"> F.S.L.I. au </w:t>
      </w:r>
      <w:proofErr w:type="spellStart"/>
      <w:r w:rsidR="0010635B">
        <w:rPr>
          <w:rFonts w:ascii="Times New Roman" w:eastAsia="Calibri" w:hAnsi="Times New Roman" w:cs="Times New Roman"/>
          <w:sz w:val="28"/>
          <w:szCs w:val="28"/>
        </w:rPr>
        <w:t>atras</w:t>
      </w:r>
      <w:proofErr w:type="spellEnd"/>
      <w:r w:rsidR="001063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0635B">
        <w:rPr>
          <w:rFonts w:ascii="Times New Roman" w:eastAsia="Calibri" w:hAnsi="Times New Roman" w:cs="Times New Roman"/>
          <w:sz w:val="28"/>
          <w:szCs w:val="28"/>
        </w:rPr>
        <w:t>atenția</w:t>
      </w:r>
      <w:proofErr w:type="spellEnd"/>
      <w:r w:rsidR="001063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0635B">
        <w:rPr>
          <w:rFonts w:ascii="Times New Roman" w:eastAsia="Calibri" w:hAnsi="Times New Roman" w:cs="Times New Roman"/>
          <w:sz w:val="28"/>
          <w:szCs w:val="28"/>
        </w:rPr>
        <w:t>că</w:t>
      </w:r>
      <w:proofErr w:type="spellEnd"/>
      <w:r w:rsidR="0010635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10635B">
        <w:rPr>
          <w:rFonts w:ascii="Times New Roman" w:eastAsia="Calibri" w:hAnsi="Times New Roman" w:cs="Times New Roman"/>
          <w:sz w:val="28"/>
          <w:szCs w:val="28"/>
        </w:rPr>
        <w:t>fără</w:t>
      </w:r>
      <w:proofErr w:type="spellEnd"/>
      <w:r w:rsidR="0010635B">
        <w:rPr>
          <w:rFonts w:ascii="Times New Roman" w:eastAsia="Calibri" w:hAnsi="Times New Roman" w:cs="Times New Roman"/>
          <w:sz w:val="28"/>
          <w:szCs w:val="28"/>
        </w:rPr>
        <w:t xml:space="preserve"> o </w:t>
      </w:r>
      <w:proofErr w:type="spellStart"/>
      <w:r w:rsidR="0010635B">
        <w:rPr>
          <w:rFonts w:ascii="Times New Roman" w:eastAsia="Calibri" w:hAnsi="Times New Roman" w:cs="Times New Roman"/>
          <w:sz w:val="28"/>
          <w:szCs w:val="28"/>
        </w:rPr>
        <w:t>regândire</w:t>
      </w:r>
      <w:proofErr w:type="spellEnd"/>
      <w:r w:rsidR="0010635B">
        <w:rPr>
          <w:rFonts w:ascii="Times New Roman" w:eastAsia="Calibri" w:hAnsi="Times New Roman" w:cs="Times New Roman"/>
          <w:sz w:val="28"/>
          <w:szCs w:val="28"/>
        </w:rPr>
        <w:t xml:space="preserve"> a </w:t>
      </w:r>
      <w:proofErr w:type="spellStart"/>
      <w:r w:rsidR="0010635B">
        <w:rPr>
          <w:rFonts w:ascii="Times New Roman" w:eastAsia="Calibri" w:hAnsi="Times New Roman" w:cs="Times New Roman"/>
          <w:sz w:val="28"/>
          <w:szCs w:val="28"/>
        </w:rPr>
        <w:t>modului</w:t>
      </w:r>
      <w:proofErr w:type="spellEnd"/>
      <w:r w:rsidR="0010635B">
        <w:rPr>
          <w:rFonts w:ascii="Times New Roman" w:eastAsia="Calibri" w:hAnsi="Times New Roman" w:cs="Times New Roman"/>
          <w:sz w:val="28"/>
          <w:szCs w:val="28"/>
        </w:rPr>
        <w:t xml:space="preserve"> de </w:t>
      </w:r>
      <w:proofErr w:type="spellStart"/>
      <w:r w:rsidR="0010635B">
        <w:rPr>
          <w:rFonts w:ascii="Times New Roman" w:eastAsia="Calibri" w:hAnsi="Times New Roman" w:cs="Times New Roman"/>
          <w:sz w:val="28"/>
          <w:szCs w:val="28"/>
        </w:rPr>
        <w:t>calcul</w:t>
      </w:r>
      <w:proofErr w:type="spellEnd"/>
      <w:r w:rsidR="001063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0635B">
        <w:rPr>
          <w:rFonts w:ascii="Times New Roman" w:eastAsia="Calibri" w:hAnsi="Times New Roman" w:cs="Times New Roman"/>
          <w:sz w:val="28"/>
          <w:szCs w:val="28"/>
        </w:rPr>
        <w:t>pentru</w:t>
      </w:r>
      <w:proofErr w:type="spellEnd"/>
      <w:r w:rsidR="001063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0635B">
        <w:rPr>
          <w:rFonts w:ascii="Times New Roman" w:eastAsia="Calibri" w:hAnsi="Times New Roman" w:cs="Times New Roman"/>
          <w:sz w:val="28"/>
          <w:szCs w:val="28"/>
        </w:rPr>
        <w:t>costul</w:t>
      </w:r>
      <w:proofErr w:type="spellEnd"/>
      <w:r w:rsidR="0010635B">
        <w:rPr>
          <w:rFonts w:ascii="Times New Roman" w:eastAsia="Calibri" w:hAnsi="Times New Roman" w:cs="Times New Roman"/>
          <w:sz w:val="28"/>
          <w:szCs w:val="28"/>
        </w:rPr>
        <w:t xml:space="preserve"> standard, </w:t>
      </w:r>
      <w:proofErr w:type="spellStart"/>
      <w:r w:rsidR="0010635B">
        <w:rPr>
          <w:rFonts w:ascii="Times New Roman" w:eastAsia="Calibri" w:hAnsi="Times New Roman" w:cs="Times New Roman"/>
          <w:sz w:val="28"/>
          <w:szCs w:val="28"/>
        </w:rPr>
        <w:t>această</w:t>
      </w:r>
      <w:proofErr w:type="spellEnd"/>
      <w:r w:rsidR="001063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0635B">
        <w:rPr>
          <w:rFonts w:ascii="Times New Roman" w:eastAsia="Calibri" w:hAnsi="Times New Roman" w:cs="Times New Roman"/>
          <w:sz w:val="28"/>
          <w:szCs w:val="28"/>
        </w:rPr>
        <w:t>problemă</w:t>
      </w:r>
      <w:proofErr w:type="spellEnd"/>
      <w:r w:rsidR="0010635B">
        <w:rPr>
          <w:rFonts w:ascii="Times New Roman" w:eastAsia="Calibri" w:hAnsi="Times New Roman" w:cs="Times New Roman"/>
          <w:sz w:val="28"/>
          <w:szCs w:val="28"/>
        </w:rPr>
        <w:t xml:space="preserve"> nu </w:t>
      </w:r>
      <w:proofErr w:type="spellStart"/>
      <w:r w:rsidR="0010635B">
        <w:rPr>
          <w:rFonts w:ascii="Times New Roman" w:eastAsia="Calibri" w:hAnsi="Times New Roman" w:cs="Times New Roman"/>
          <w:sz w:val="28"/>
          <w:szCs w:val="28"/>
        </w:rPr>
        <w:t>poat</w:t>
      </w:r>
      <w:r w:rsidR="001802E2">
        <w:rPr>
          <w:rFonts w:ascii="Times New Roman" w:eastAsia="Calibri" w:hAnsi="Times New Roman" w:cs="Times New Roman"/>
          <w:sz w:val="28"/>
          <w:szCs w:val="28"/>
        </w:rPr>
        <w:t>e</w:t>
      </w:r>
      <w:proofErr w:type="spellEnd"/>
      <w:r w:rsidR="001802E2">
        <w:rPr>
          <w:rFonts w:ascii="Times New Roman" w:eastAsia="Calibri" w:hAnsi="Times New Roman" w:cs="Times New Roman"/>
          <w:sz w:val="28"/>
          <w:szCs w:val="28"/>
        </w:rPr>
        <w:t xml:space="preserve"> fi </w:t>
      </w:r>
      <w:proofErr w:type="spellStart"/>
      <w:r w:rsidR="001802E2">
        <w:rPr>
          <w:rFonts w:ascii="Times New Roman" w:eastAsia="Calibri" w:hAnsi="Times New Roman" w:cs="Times New Roman"/>
          <w:sz w:val="28"/>
          <w:szCs w:val="28"/>
        </w:rPr>
        <w:t>rezolvată</w:t>
      </w:r>
      <w:proofErr w:type="spellEnd"/>
      <w:r w:rsidR="001802E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1802E2">
        <w:rPr>
          <w:rFonts w:ascii="Times New Roman" w:eastAsia="Calibri" w:hAnsi="Times New Roman" w:cs="Times New Roman"/>
          <w:sz w:val="28"/>
          <w:szCs w:val="28"/>
          <w:lang w:val="ro-RO"/>
        </w:rPr>
        <w:t>În data de</w:t>
      </w:r>
      <w:r w:rsidR="0010635B">
        <w:rPr>
          <w:rFonts w:ascii="Times New Roman" w:eastAsia="Calibri" w:hAnsi="Times New Roman" w:cs="Times New Roman"/>
          <w:sz w:val="28"/>
          <w:szCs w:val="28"/>
        </w:rPr>
        <w:t xml:space="preserve"> 10.05.2018. </w:t>
      </w:r>
      <w:proofErr w:type="spellStart"/>
      <w:proofErr w:type="gramStart"/>
      <w:r w:rsidR="0010635B">
        <w:rPr>
          <w:rFonts w:ascii="Times New Roman" w:eastAsia="Calibri" w:hAnsi="Times New Roman" w:cs="Times New Roman"/>
          <w:sz w:val="28"/>
          <w:szCs w:val="28"/>
        </w:rPr>
        <w:t>va</w:t>
      </w:r>
      <w:proofErr w:type="spellEnd"/>
      <w:proofErr w:type="gramEnd"/>
      <w:r w:rsidR="0010635B">
        <w:rPr>
          <w:rFonts w:ascii="Times New Roman" w:eastAsia="Calibri" w:hAnsi="Times New Roman" w:cs="Times New Roman"/>
          <w:sz w:val="28"/>
          <w:szCs w:val="28"/>
        </w:rPr>
        <w:t xml:space="preserve"> fi o </w:t>
      </w:r>
      <w:proofErr w:type="spellStart"/>
      <w:r w:rsidR="0010635B">
        <w:rPr>
          <w:rFonts w:ascii="Times New Roman" w:eastAsia="Calibri" w:hAnsi="Times New Roman" w:cs="Times New Roman"/>
          <w:sz w:val="28"/>
          <w:szCs w:val="28"/>
        </w:rPr>
        <w:t>întâlnire</w:t>
      </w:r>
      <w:proofErr w:type="spellEnd"/>
      <w:r w:rsidR="0010635B">
        <w:rPr>
          <w:rFonts w:ascii="Times New Roman" w:eastAsia="Calibri" w:hAnsi="Times New Roman" w:cs="Times New Roman"/>
          <w:sz w:val="28"/>
          <w:szCs w:val="28"/>
        </w:rPr>
        <w:t xml:space="preserve"> a C.N.F.I.P. </w:t>
      </w:r>
      <w:proofErr w:type="spellStart"/>
      <w:r w:rsidR="0010635B">
        <w:rPr>
          <w:rFonts w:ascii="Times New Roman" w:eastAsia="Calibri" w:hAnsi="Times New Roman" w:cs="Times New Roman"/>
          <w:sz w:val="28"/>
          <w:szCs w:val="28"/>
        </w:rPr>
        <w:t>pe</w:t>
      </w:r>
      <w:proofErr w:type="spellEnd"/>
      <w:r w:rsidR="001063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0635B">
        <w:rPr>
          <w:rFonts w:ascii="Times New Roman" w:eastAsia="Calibri" w:hAnsi="Times New Roman" w:cs="Times New Roman"/>
          <w:sz w:val="28"/>
          <w:szCs w:val="28"/>
        </w:rPr>
        <w:t>tema</w:t>
      </w:r>
      <w:proofErr w:type="spellEnd"/>
      <w:r w:rsidR="001063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0635B">
        <w:rPr>
          <w:rFonts w:ascii="Times New Roman" w:eastAsia="Calibri" w:hAnsi="Times New Roman" w:cs="Times New Roman"/>
          <w:sz w:val="28"/>
          <w:szCs w:val="28"/>
        </w:rPr>
        <w:t>identificării</w:t>
      </w:r>
      <w:proofErr w:type="spellEnd"/>
      <w:r w:rsidR="001063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0635B">
        <w:rPr>
          <w:rFonts w:ascii="Times New Roman" w:eastAsia="Calibri" w:hAnsi="Times New Roman" w:cs="Times New Roman"/>
          <w:sz w:val="28"/>
          <w:szCs w:val="28"/>
        </w:rPr>
        <w:t>indicilor</w:t>
      </w:r>
      <w:proofErr w:type="spellEnd"/>
      <w:r w:rsidR="0010635B">
        <w:rPr>
          <w:rFonts w:ascii="Times New Roman" w:eastAsia="Calibri" w:hAnsi="Times New Roman" w:cs="Times New Roman"/>
          <w:sz w:val="28"/>
          <w:szCs w:val="28"/>
        </w:rPr>
        <w:t xml:space="preserve"> de </w:t>
      </w:r>
      <w:proofErr w:type="spellStart"/>
      <w:r w:rsidR="0010635B">
        <w:rPr>
          <w:rFonts w:ascii="Times New Roman" w:eastAsia="Calibri" w:hAnsi="Times New Roman" w:cs="Times New Roman"/>
          <w:sz w:val="28"/>
          <w:szCs w:val="28"/>
        </w:rPr>
        <w:t>corecție</w:t>
      </w:r>
      <w:proofErr w:type="spellEnd"/>
      <w:r w:rsidR="001063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0635B">
        <w:rPr>
          <w:rFonts w:ascii="Times New Roman" w:eastAsia="Calibri" w:hAnsi="Times New Roman" w:cs="Times New Roman"/>
          <w:sz w:val="28"/>
          <w:szCs w:val="28"/>
        </w:rPr>
        <w:t>pentru</w:t>
      </w:r>
      <w:proofErr w:type="spellEnd"/>
      <w:r w:rsidR="001063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0635B">
        <w:rPr>
          <w:rFonts w:ascii="Times New Roman" w:eastAsia="Calibri" w:hAnsi="Times New Roman" w:cs="Times New Roman"/>
          <w:sz w:val="28"/>
          <w:szCs w:val="28"/>
        </w:rPr>
        <w:t>costul</w:t>
      </w:r>
      <w:proofErr w:type="spellEnd"/>
      <w:r w:rsidR="0010635B">
        <w:rPr>
          <w:rFonts w:ascii="Times New Roman" w:eastAsia="Calibri" w:hAnsi="Times New Roman" w:cs="Times New Roman"/>
          <w:sz w:val="28"/>
          <w:szCs w:val="28"/>
        </w:rPr>
        <w:t xml:space="preserve"> standard.</w:t>
      </w:r>
    </w:p>
    <w:p w:rsidR="00980E00" w:rsidRPr="00FF27BA" w:rsidRDefault="00980E00" w:rsidP="00980E00">
      <w:pPr>
        <w:spacing w:line="360" w:lineRule="auto"/>
        <w:ind w:left="-142" w:right="-9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46701" w:rsidRDefault="00A46701" w:rsidP="00705B67">
      <w:pPr>
        <w:spacing w:line="360" w:lineRule="auto"/>
        <w:ind w:left="-142" w:right="-9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27B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705B67" w:rsidRPr="00107D63">
        <w:rPr>
          <w:rFonts w:ascii="Times New Roman" w:eastAsia="Calibri" w:hAnsi="Times New Roman" w:cs="Times New Roman"/>
          <w:sz w:val="28"/>
          <w:szCs w:val="28"/>
        </w:rPr>
        <w:t>2</w:t>
      </w:r>
      <w:r w:rsidR="00705B67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FF27BA">
        <w:rPr>
          <w:rFonts w:ascii="Times New Roman" w:eastAsia="Calibri" w:hAnsi="Times New Roman" w:cs="Times New Roman"/>
          <w:sz w:val="28"/>
          <w:szCs w:val="28"/>
        </w:rPr>
        <w:t xml:space="preserve">A </w:t>
      </w:r>
      <w:proofErr w:type="spellStart"/>
      <w:r w:rsidRPr="00FF27BA">
        <w:rPr>
          <w:rFonts w:ascii="Times New Roman" w:eastAsia="Calibri" w:hAnsi="Times New Roman" w:cs="Times New Roman"/>
          <w:sz w:val="28"/>
          <w:szCs w:val="28"/>
        </w:rPr>
        <w:t>fost</w:t>
      </w:r>
      <w:proofErr w:type="spellEnd"/>
      <w:r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F27BA">
        <w:rPr>
          <w:rFonts w:ascii="Times New Roman" w:eastAsia="Calibri" w:hAnsi="Times New Roman" w:cs="Times New Roman"/>
          <w:sz w:val="28"/>
          <w:szCs w:val="28"/>
        </w:rPr>
        <w:t>ridicată</w:t>
      </w:r>
      <w:proofErr w:type="spellEnd"/>
      <w:r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F27BA">
        <w:rPr>
          <w:rFonts w:ascii="Times New Roman" w:eastAsia="Calibri" w:hAnsi="Times New Roman" w:cs="Times New Roman"/>
          <w:sz w:val="28"/>
          <w:szCs w:val="28"/>
        </w:rPr>
        <w:t>și</w:t>
      </w:r>
      <w:proofErr w:type="spellEnd"/>
      <w:r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F27BA">
        <w:rPr>
          <w:rFonts w:ascii="Times New Roman" w:eastAsia="Calibri" w:hAnsi="Times New Roman" w:cs="Times New Roman"/>
          <w:sz w:val="28"/>
          <w:szCs w:val="28"/>
        </w:rPr>
        <w:t>problema</w:t>
      </w:r>
      <w:proofErr w:type="spellEnd"/>
      <w:r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F27BA">
        <w:rPr>
          <w:rFonts w:ascii="Times New Roman" w:eastAsia="Calibri" w:hAnsi="Times New Roman" w:cs="Times New Roman"/>
          <w:sz w:val="28"/>
          <w:szCs w:val="28"/>
        </w:rPr>
        <w:t>încadrării</w:t>
      </w:r>
      <w:proofErr w:type="spellEnd"/>
      <w:r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F27BA">
        <w:rPr>
          <w:rFonts w:ascii="Times New Roman" w:eastAsia="Calibri" w:hAnsi="Times New Roman" w:cs="Times New Roman"/>
          <w:sz w:val="28"/>
          <w:szCs w:val="28"/>
        </w:rPr>
        <w:t>șoferilor</w:t>
      </w:r>
      <w:proofErr w:type="spellEnd"/>
      <w:r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F27BA">
        <w:rPr>
          <w:rFonts w:ascii="Times New Roman" w:eastAsia="Calibri" w:hAnsi="Times New Roman" w:cs="Times New Roman"/>
          <w:sz w:val="28"/>
          <w:szCs w:val="28"/>
        </w:rPr>
        <w:t>angajați</w:t>
      </w:r>
      <w:proofErr w:type="spellEnd"/>
      <w:r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F27BA">
        <w:rPr>
          <w:rFonts w:ascii="Times New Roman" w:eastAsia="Calibri" w:hAnsi="Times New Roman" w:cs="Times New Roman"/>
          <w:sz w:val="28"/>
          <w:szCs w:val="28"/>
        </w:rPr>
        <w:t>pe</w:t>
      </w:r>
      <w:proofErr w:type="spellEnd"/>
      <w:r w:rsidRPr="00FF27BA">
        <w:rPr>
          <w:rFonts w:ascii="Times New Roman" w:eastAsia="Calibri" w:hAnsi="Times New Roman" w:cs="Times New Roman"/>
          <w:sz w:val="28"/>
          <w:szCs w:val="28"/>
        </w:rPr>
        <w:t xml:space="preserve"> post de </w:t>
      </w:r>
      <w:proofErr w:type="spellStart"/>
      <w:r w:rsidRPr="00FF27BA">
        <w:rPr>
          <w:rFonts w:ascii="Times New Roman" w:eastAsia="Calibri" w:hAnsi="Times New Roman" w:cs="Times New Roman"/>
          <w:sz w:val="28"/>
          <w:szCs w:val="28"/>
        </w:rPr>
        <w:t>muncitor</w:t>
      </w:r>
      <w:proofErr w:type="spellEnd"/>
      <w:r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F27BA">
        <w:rPr>
          <w:rFonts w:ascii="Times New Roman" w:eastAsia="Calibri" w:hAnsi="Times New Roman" w:cs="Times New Roman"/>
          <w:sz w:val="28"/>
          <w:szCs w:val="28"/>
        </w:rPr>
        <w:t>pe</w:t>
      </w:r>
      <w:proofErr w:type="spellEnd"/>
      <w:r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F27BA">
        <w:rPr>
          <w:rFonts w:ascii="Times New Roman" w:eastAsia="Calibri" w:hAnsi="Times New Roman" w:cs="Times New Roman"/>
          <w:sz w:val="28"/>
          <w:szCs w:val="28"/>
        </w:rPr>
        <w:t>microbuzele</w:t>
      </w:r>
      <w:proofErr w:type="spellEnd"/>
      <w:r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F27BA">
        <w:rPr>
          <w:rFonts w:ascii="Times New Roman" w:eastAsia="Calibri" w:hAnsi="Times New Roman" w:cs="Times New Roman"/>
          <w:sz w:val="28"/>
          <w:szCs w:val="28"/>
        </w:rPr>
        <w:t>școlare</w:t>
      </w:r>
      <w:proofErr w:type="spellEnd"/>
      <w:r w:rsidR="00673B14" w:rsidRPr="00FF27B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673B14" w:rsidRPr="00FF27BA">
        <w:rPr>
          <w:rFonts w:ascii="Times New Roman" w:eastAsia="Calibri" w:hAnsi="Times New Roman" w:cs="Times New Roman"/>
          <w:sz w:val="28"/>
          <w:szCs w:val="28"/>
        </w:rPr>
        <w:t>cât</w:t>
      </w:r>
      <w:proofErr w:type="spellEnd"/>
      <w:r w:rsidR="00673B14"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73B14" w:rsidRPr="00FF27BA">
        <w:rPr>
          <w:rFonts w:ascii="Times New Roman" w:eastAsia="Calibri" w:hAnsi="Times New Roman" w:cs="Times New Roman"/>
          <w:sz w:val="28"/>
          <w:szCs w:val="28"/>
        </w:rPr>
        <w:t>și</w:t>
      </w:r>
      <w:proofErr w:type="spellEnd"/>
      <w:r w:rsidR="00673B14"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73B14" w:rsidRPr="00FF27BA">
        <w:rPr>
          <w:rFonts w:ascii="Times New Roman" w:eastAsia="Calibri" w:hAnsi="Times New Roman" w:cs="Times New Roman"/>
          <w:sz w:val="28"/>
          <w:szCs w:val="28"/>
        </w:rPr>
        <w:t>unele</w:t>
      </w:r>
      <w:proofErr w:type="spellEnd"/>
      <w:r w:rsidR="00673B14"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73B14" w:rsidRPr="00FF27BA">
        <w:rPr>
          <w:rFonts w:ascii="Times New Roman" w:eastAsia="Calibri" w:hAnsi="Times New Roman" w:cs="Times New Roman"/>
          <w:sz w:val="28"/>
          <w:szCs w:val="28"/>
        </w:rPr>
        <w:t>sarcini</w:t>
      </w:r>
      <w:proofErr w:type="spellEnd"/>
      <w:r w:rsidR="00673B14" w:rsidRPr="00FF27BA">
        <w:rPr>
          <w:rFonts w:ascii="Times New Roman" w:eastAsia="Calibri" w:hAnsi="Times New Roman" w:cs="Times New Roman"/>
          <w:sz w:val="28"/>
          <w:szCs w:val="28"/>
        </w:rPr>
        <w:t xml:space="preserve"> care </w:t>
      </w:r>
      <w:proofErr w:type="spellStart"/>
      <w:r w:rsidR="00673B14" w:rsidRPr="00FF27BA">
        <w:rPr>
          <w:rFonts w:ascii="Times New Roman" w:eastAsia="Calibri" w:hAnsi="Times New Roman" w:cs="Times New Roman"/>
          <w:sz w:val="28"/>
          <w:szCs w:val="28"/>
        </w:rPr>
        <w:t>depășesc</w:t>
      </w:r>
      <w:proofErr w:type="spellEnd"/>
      <w:r w:rsidR="00673B14" w:rsidRPr="00FF27BA">
        <w:rPr>
          <w:rFonts w:ascii="Times New Roman" w:eastAsia="Calibri" w:hAnsi="Times New Roman" w:cs="Times New Roman"/>
          <w:sz w:val="28"/>
          <w:szCs w:val="28"/>
        </w:rPr>
        <w:t xml:space="preserve"> aria de </w:t>
      </w:r>
      <w:proofErr w:type="spellStart"/>
      <w:r w:rsidR="00673B14" w:rsidRPr="00FF27BA">
        <w:rPr>
          <w:rFonts w:ascii="Times New Roman" w:eastAsia="Calibri" w:hAnsi="Times New Roman" w:cs="Times New Roman"/>
          <w:sz w:val="28"/>
          <w:szCs w:val="28"/>
        </w:rPr>
        <w:t>competențe</w:t>
      </w:r>
      <w:proofErr w:type="spellEnd"/>
      <w:r w:rsidR="00673B14" w:rsidRPr="00FF27BA">
        <w:rPr>
          <w:rFonts w:ascii="Times New Roman" w:eastAsia="Calibri" w:hAnsi="Times New Roman" w:cs="Times New Roman"/>
          <w:sz w:val="28"/>
          <w:szCs w:val="28"/>
        </w:rPr>
        <w:t xml:space="preserve"> a </w:t>
      </w:r>
      <w:proofErr w:type="spellStart"/>
      <w:r w:rsidR="00673B14" w:rsidRPr="00FF27BA">
        <w:rPr>
          <w:rFonts w:ascii="Times New Roman" w:eastAsia="Calibri" w:hAnsi="Times New Roman" w:cs="Times New Roman"/>
          <w:sz w:val="28"/>
          <w:szCs w:val="28"/>
        </w:rPr>
        <w:t>directorilor</w:t>
      </w:r>
      <w:proofErr w:type="spellEnd"/>
      <w:r w:rsidR="00673B14"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73B14" w:rsidRPr="00FF27BA">
        <w:rPr>
          <w:rFonts w:ascii="Times New Roman" w:eastAsia="Calibri" w:hAnsi="Times New Roman" w:cs="Times New Roman"/>
          <w:sz w:val="28"/>
          <w:szCs w:val="28"/>
        </w:rPr>
        <w:t>unităților</w:t>
      </w:r>
      <w:proofErr w:type="spellEnd"/>
      <w:r w:rsidR="00673B14" w:rsidRPr="00FF27BA">
        <w:rPr>
          <w:rFonts w:ascii="Times New Roman" w:eastAsia="Calibri" w:hAnsi="Times New Roman" w:cs="Times New Roman"/>
          <w:sz w:val="28"/>
          <w:szCs w:val="28"/>
        </w:rPr>
        <w:t xml:space="preserve"> de </w:t>
      </w:r>
      <w:proofErr w:type="spellStart"/>
      <w:r w:rsidR="00673B14" w:rsidRPr="00FF27BA">
        <w:rPr>
          <w:rFonts w:ascii="Times New Roman" w:eastAsia="Calibri" w:hAnsi="Times New Roman" w:cs="Times New Roman"/>
          <w:sz w:val="28"/>
          <w:szCs w:val="28"/>
        </w:rPr>
        <w:t>învățământ</w:t>
      </w:r>
      <w:proofErr w:type="spellEnd"/>
      <w:r w:rsidR="00673B14" w:rsidRPr="00FF27BA">
        <w:rPr>
          <w:rFonts w:ascii="Times New Roman" w:eastAsia="Calibri" w:hAnsi="Times New Roman" w:cs="Times New Roman"/>
          <w:sz w:val="28"/>
          <w:szCs w:val="28"/>
        </w:rPr>
        <w:t xml:space="preserve">, cum </w:t>
      </w:r>
      <w:proofErr w:type="spellStart"/>
      <w:r w:rsidR="00673B14" w:rsidRPr="00FF27BA">
        <w:rPr>
          <w:rFonts w:ascii="Times New Roman" w:eastAsia="Calibri" w:hAnsi="Times New Roman" w:cs="Times New Roman"/>
          <w:sz w:val="28"/>
          <w:szCs w:val="28"/>
        </w:rPr>
        <w:t>ar</w:t>
      </w:r>
      <w:proofErr w:type="spellEnd"/>
      <w:r w:rsidR="00673B14" w:rsidRPr="00FF27BA">
        <w:rPr>
          <w:rFonts w:ascii="Times New Roman" w:eastAsia="Calibri" w:hAnsi="Times New Roman" w:cs="Times New Roman"/>
          <w:sz w:val="28"/>
          <w:szCs w:val="28"/>
        </w:rPr>
        <w:t xml:space="preserve"> fi </w:t>
      </w:r>
      <w:proofErr w:type="spellStart"/>
      <w:r w:rsidR="00673B14" w:rsidRPr="00FF27BA">
        <w:rPr>
          <w:rFonts w:ascii="Times New Roman" w:eastAsia="Calibri" w:hAnsi="Times New Roman" w:cs="Times New Roman"/>
          <w:sz w:val="28"/>
          <w:szCs w:val="28"/>
        </w:rPr>
        <w:t>obținerea</w:t>
      </w:r>
      <w:proofErr w:type="spellEnd"/>
      <w:r w:rsidR="00673B14"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73B14" w:rsidRPr="00FF27BA">
        <w:rPr>
          <w:rFonts w:ascii="Times New Roman" w:eastAsia="Calibri" w:hAnsi="Times New Roman" w:cs="Times New Roman"/>
          <w:sz w:val="28"/>
          <w:szCs w:val="28"/>
        </w:rPr>
        <w:t>autorizațiilor</w:t>
      </w:r>
      <w:proofErr w:type="spellEnd"/>
      <w:r w:rsidR="00673B14" w:rsidRPr="00FF27BA">
        <w:rPr>
          <w:rFonts w:ascii="Times New Roman" w:eastAsia="Calibri" w:hAnsi="Times New Roman" w:cs="Times New Roman"/>
          <w:sz w:val="28"/>
          <w:szCs w:val="28"/>
        </w:rPr>
        <w:t xml:space="preserve"> RAR </w:t>
      </w:r>
      <w:proofErr w:type="spellStart"/>
      <w:r w:rsidR="00673B14" w:rsidRPr="00FF27BA">
        <w:rPr>
          <w:rFonts w:ascii="Times New Roman" w:eastAsia="Calibri" w:hAnsi="Times New Roman" w:cs="Times New Roman"/>
          <w:sz w:val="28"/>
          <w:szCs w:val="28"/>
        </w:rPr>
        <w:t>pentru</w:t>
      </w:r>
      <w:proofErr w:type="spellEnd"/>
      <w:r w:rsidR="00673B14"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73B14" w:rsidRPr="00FF27BA">
        <w:rPr>
          <w:rFonts w:ascii="Times New Roman" w:eastAsia="Calibri" w:hAnsi="Times New Roman" w:cs="Times New Roman"/>
          <w:sz w:val="28"/>
          <w:szCs w:val="28"/>
        </w:rPr>
        <w:t>microbuzele</w:t>
      </w:r>
      <w:proofErr w:type="spellEnd"/>
      <w:r w:rsidR="00673B14" w:rsidRPr="00FF27BA">
        <w:rPr>
          <w:rFonts w:ascii="Times New Roman" w:eastAsia="Calibri" w:hAnsi="Times New Roman" w:cs="Times New Roman"/>
          <w:sz w:val="28"/>
          <w:szCs w:val="28"/>
        </w:rPr>
        <w:t xml:space="preserve"> din </w:t>
      </w:r>
      <w:proofErr w:type="spellStart"/>
      <w:r w:rsidR="00673B14" w:rsidRPr="00FF27BA">
        <w:rPr>
          <w:rFonts w:ascii="Times New Roman" w:eastAsia="Calibri" w:hAnsi="Times New Roman" w:cs="Times New Roman"/>
          <w:sz w:val="28"/>
          <w:szCs w:val="28"/>
        </w:rPr>
        <w:t>dotare</w:t>
      </w:r>
      <w:proofErr w:type="spellEnd"/>
      <w:r w:rsidR="00673B14" w:rsidRPr="00FF27B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705B67">
        <w:rPr>
          <w:rFonts w:ascii="Times New Roman" w:eastAsia="Calibri" w:hAnsi="Times New Roman" w:cs="Times New Roman"/>
          <w:sz w:val="28"/>
          <w:szCs w:val="28"/>
        </w:rPr>
        <w:t>Reprezentanții</w:t>
      </w:r>
      <w:proofErr w:type="spellEnd"/>
      <w:r w:rsidR="00705B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73B14" w:rsidRPr="00FF27BA">
        <w:rPr>
          <w:rFonts w:ascii="Times New Roman" w:eastAsia="Calibri" w:hAnsi="Times New Roman" w:cs="Times New Roman"/>
          <w:sz w:val="28"/>
          <w:szCs w:val="28"/>
        </w:rPr>
        <w:t>M.E.N. a</w:t>
      </w:r>
      <w:r w:rsidR="00705B67">
        <w:rPr>
          <w:rFonts w:ascii="Times New Roman" w:eastAsia="Calibri" w:hAnsi="Times New Roman" w:cs="Times New Roman"/>
          <w:sz w:val="28"/>
          <w:szCs w:val="28"/>
        </w:rPr>
        <w:t>u</w:t>
      </w:r>
      <w:r w:rsidR="00673B14"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73B14" w:rsidRPr="00FF27BA">
        <w:rPr>
          <w:rFonts w:ascii="Times New Roman" w:eastAsia="Calibri" w:hAnsi="Times New Roman" w:cs="Times New Roman"/>
          <w:sz w:val="28"/>
          <w:szCs w:val="28"/>
        </w:rPr>
        <w:t>precizat</w:t>
      </w:r>
      <w:proofErr w:type="spellEnd"/>
      <w:r w:rsidR="00673B14"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73B14" w:rsidRPr="00FF27BA">
        <w:rPr>
          <w:rFonts w:ascii="Times New Roman" w:eastAsia="Calibri" w:hAnsi="Times New Roman" w:cs="Times New Roman"/>
          <w:sz w:val="28"/>
          <w:szCs w:val="28"/>
        </w:rPr>
        <w:t>că</w:t>
      </w:r>
      <w:proofErr w:type="spellEnd"/>
      <w:r w:rsidR="00673B14"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05B67">
        <w:rPr>
          <w:rFonts w:ascii="Times New Roman" w:eastAsia="Calibri" w:hAnsi="Times New Roman" w:cs="Times New Roman"/>
          <w:sz w:val="28"/>
          <w:szCs w:val="28"/>
        </w:rPr>
        <w:t>această</w:t>
      </w:r>
      <w:proofErr w:type="spellEnd"/>
      <w:r w:rsidR="00705B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05B67">
        <w:rPr>
          <w:rFonts w:ascii="Times New Roman" w:eastAsia="Calibri" w:hAnsi="Times New Roman" w:cs="Times New Roman"/>
          <w:sz w:val="28"/>
          <w:szCs w:val="28"/>
        </w:rPr>
        <w:t>problemă</w:t>
      </w:r>
      <w:proofErr w:type="spellEnd"/>
      <w:r w:rsidR="00705B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94B9E">
        <w:rPr>
          <w:rFonts w:ascii="Times New Roman" w:eastAsia="Calibri" w:hAnsi="Times New Roman" w:cs="Times New Roman"/>
          <w:sz w:val="28"/>
          <w:szCs w:val="28"/>
        </w:rPr>
        <w:t xml:space="preserve">a </w:t>
      </w:r>
      <w:proofErr w:type="spellStart"/>
      <w:r w:rsidR="00E94B9E">
        <w:rPr>
          <w:rFonts w:ascii="Times New Roman" w:eastAsia="Calibri" w:hAnsi="Times New Roman" w:cs="Times New Roman"/>
          <w:sz w:val="28"/>
          <w:szCs w:val="28"/>
        </w:rPr>
        <w:t>șoferilor</w:t>
      </w:r>
      <w:proofErr w:type="spellEnd"/>
      <w:r w:rsidR="00E94B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05B67">
        <w:rPr>
          <w:rFonts w:ascii="Times New Roman" w:eastAsia="Calibri" w:hAnsi="Times New Roman" w:cs="Times New Roman"/>
          <w:sz w:val="28"/>
          <w:szCs w:val="28"/>
        </w:rPr>
        <w:t>poate</w:t>
      </w:r>
      <w:proofErr w:type="spellEnd"/>
      <w:r w:rsidR="00705B67">
        <w:rPr>
          <w:rFonts w:ascii="Times New Roman" w:eastAsia="Calibri" w:hAnsi="Times New Roman" w:cs="Times New Roman"/>
          <w:sz w:val="28"/>
          <w:szCs w:val="28"/>
        </w:rPr>
        <w:t xml:space="preserve"> fi </w:t>
      </w:r>
      <w:proofErr w:type="spellStart"/>
      <w:r w:rsidR="00705B67">
        <w:rPr>
          <w:rFonts w:ascii="Times New Roman" w:eastAsia="Calibri" w:hAnsi="Times New Roman" w:cs="Times New Roman"/>
          <w:sz w:val="28"/>
          <w:szCs w:val="28"/>
        </w:rPr>
        <w:t>rezolvată</w:t>
      </w:r>
      <w:proofErr w:type="spellEnd"/>
      <w:r w:rsidR="00705B6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705B67">
        <w:rPr>
          <w:rFonts w:ascii="Times New Roman" w:eastAsia="Calibri" w:hAnsi="Times New Roman" w:cs="Times New Roman"/>
          <w:sz w:val="28"/>
          <w:szCs w:val="28"/>
        </w:rPr>
        <w:t>fiind</w:t>
      </w:r>
      <w:proofErr w:type="spellEnd"/>
      <w:r w:rsidR="00705B67">
        <w:rPr>
          <w:rFonts w:ascii="Times New Roman" w:eastAsia="Calibri" w:hAnsi="Times New Roman" w:cs="Times New Roman"/>
          <w:sz w:val="28"/>
          <w:szCs w:val="28"/>
        </w:rPr>
        <w:t xml:space="preserve"> de </w:t>
      </w:r>
      <w:proofErr w:type="spellStart"/>
      <w:r w:rsidR="00705B67">
        <w:rPr>
          <w:rFonts w:ascii="Times New Roman" w:eastAsia="Calibri" w:hAnsi="Times New Roman" w:cs="Times New Roman"/>
          <w:sz w:val="28"/>
          <w:szCs w:val="28"/>
        </w:rPr>
        <w:t>competența</w:t>
      </w:r>
      <w:proofErr w:type="spellEnd"/>
      <w:r w:rsidR="00705B67">
        <w:rPr>
          <w:rFonts w:ascii="Times New Roman" w:eastAsia="Calibri" w:hAnsi="Times New Roman" w:cs="Times New Roman"/>
          <w:sz w:val="28"/>
          <w:szCs w:val="28"/>
        </w:rPr>
        <w:t xml:space="preserve"> C.A. din </w:t>
      </w:r>
      <w:proofErr w:type="spellStart"/>
      <w:r w:rsidR="00705B67">
        <w:rPr>
          <w:rFonts w:ascii="Times New Roman" w:eastAsia="Calibri" w:hAnsi="Times New Roman" w:cs="Times New Roman"/>
          <w:sz w:val="28"/>
          <w:szCs w:val="28"/>
        </w:rPr>
        <w:t>unitățile</w:t>
      </w:r>
      <w:proofErr w:type="spellEnd"/>
      <w:r w:rsidR="00705B67">
        <w:rPr>
          <w:rFonts w:ascii="Times New Roman" w:eastAsia="Calibri" w:hAnsi="Times New Roman" w:cs="Times New Roman"/>
          <w:sz w:val="28"/>
          <w:szCs w:val="28"/>
        </w:rPr>
        <w:t xml:space="preserve"> de </w:t>
      </w:r>
      <w:proofErr w:type="spellStart"/>
      <w:r w:rsidR="00705B67">
        <w:rPr>
          <w:rFonts w:ascii="Times New Roman" w:eastAsia="Calibri" w:hAnsi="Times New Roman" w:cs="Times New Roman"/>
          <w:sz w:val="28"/>
          <w:szCs w:val="28"/>
        </w:rPr>
        <w:t>învățământ</w:t>
      </w:r>
      <w:proofErr w:type="spellEnd"/>
      <w:r w:rsidR="00705B6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705B67">
        <w:rPr>
          <w:rFonts w:ascii="Times New Roman" w:eastAsia="Calibri" w:hAnsi="Times New Roman" w:cs="Times New Roman"/>
          <w:sz w:val="28"/>
          <w:szCs w:val="28"/>
        </w:rPr>
        <w:t>fiind</w:t>
      </w:r>
      <w:proofErr w:type="spellEnd"/>
      <w:r w:rsidR="00705B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05B67">
        <w:rPr>
          <w:rFonts w:ascii="Times New Roman" w:eastAsia="Calibri" w:hAnsi="Times New Roman" w:cs="Times New Roman"/>
          <w:sz w:val="28"/>
          <w:szCs w:val="28"/>
        </w:rPr>
        <w:t>însă</w:t>
      </w:r>
      <w:proofErr w:type="spellEnd"/>
      <w:r w:rsidR="00705B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05B67">
        <w:rPr>
          <w:rFonts w:ascii="Times New Roman" w:eastAsia="Calibri" w:hAnsi="Times New Roman" w:cs="Times New Roman"/>
          <w:sz w:val="28"/>
          <w:szCs w:val="28"/>
        </w:rPr>
        <w:t>necesară</w:t>
      </w:r>
      <w:proofErr w:type="spellEnd"/>
      <w:r w:rsidR="00705B67">
        <w:rPr>
          <w:rFonts w:ascii="Times New Roman" w:eastAsia="Calibri" w:hAnsi="Times New Roman" w:cs="Times New Roman"/>
          <w:sz w:val="28"/>
          <w:szCs w:val="28"/>
        </w:rPr>
        <w:t xml:space="preserve"> o </w:t>
      </w:r>
      <w:proofErr w:type="spellStart"/>
      <w:r w:rsidR="00705B67">
        <w:rPr>
          <w:rFonts w:ascii="Times New Roman" w:eastAsia="Calibri" w:hAnsi="Times New Roman" w:cs="Times New Roman"/>
          <w:sz w:val="28"/>
          <w:szCs w:val="28"/>
        </w:rPr>
        <w:t>Notă</w:t>
      </w:r>
      <w:proofErr w:type="spellEnd"/>
      <w:r w:rsidR="00705B67">
        <w:rPr>
          <w:rFonts w:ascii="Times New Roman" w:eastAsia="Calibri" w:hAnsi="Times New Roman" w:cs="Times New Roman"/>
          <w:sz w:val="28"/>
          <w:szCs w:val="28"/>
        </w:rPr>
        <w:t xml:space="preserve"> din </w:t>
      </w:r>
      <w:proofErr w:type="spellStart"/>
      <w:r w:rsidR="00705B67">
        <w:rPr>
          <w:rFonts w:ascii="Times New Roman" w:eastAsia="Calibri" w:hAnsi="Times New Roman" w:cs="Times New Roman"/>
          <w:sz w:val="28"/>
          <w:szCs w:val="28"/>
        </w:rPr>
        <w:t>partea</w:t>
      </w:r>
      <w:proofErr w:type="spellEnd"/>
      <w:r w:rsidR="00705B67">
        <w:rPr>
          <w:rFonts w:ascii="Times New Roman" w:eastAsia="Calibri" w:hAnsi="Times New Roman" w:cs="Times New Roman"/>
          <w:sz w:val="28"/>
          <w:szCs w:val="28"/>
        </w:rPr>
        <w:t xml:space="preserve"> M.EN.</w:t>
      </w:r>
      <w:r w:rsidR="00107D6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="00107D63">
        <w:rPr>
          <w:rFonts w:ascii="Times New Roman" w:eastAsia="Calibri" w:hAnsi="Times New Roman" w:cs="Times New Roman"/>
          <w:sz w:val="28"/>
          <w:szCs w:val="28"/>
        </w:rPr>
        <w:t>Î</w:t>
      </w:r>
      <w:r w:rsidR="00373282" w:rsidRPr="00FF27BA">
        <w:rPr>
          <w:rFonts w:ascii="Times New Roman" w:eastAsia="Calibri" w:hAnsi="Times New Roman" w:cs="Times New Roman"/>
          <w:sz w:val="28"/>
          <w:szCs w:val="28"/>
        </w:rPr>
        <w:t>n</w:t>
      </w:r>
      <w:proofErr w:type="spellEnd"/>
      <w:r w:rsidR="00373282"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73282" w:rsidRPr="00FF27BA">
        <w:rPr>
          <w:rFonts w:ascii="Times New Roman" w:eastAsia="Calibri" w:hAnsi="Times New Roman" w:cs="Times New Roman"/>
          <w:sz w:val="28"/>
          <w:szCs w:val="28"/>
        </w:rPr>
        <w:t>cee</w:t>
      </w:r>
      <w:r w:rsidR="00673B14" w:rsidRPr="00FF27BA">
        <w:rPr>
          <w:rFonts w:ascii="Times New Roman" w:eastAsia="Calibri" w:hAnsi="Times New Roman" w:cs="Times New Roman"/>
          <w:sz w:val="28"/>
          <w:szCs w:val="28"/>
        </w:rPr>
        <w:t>a</w:t>
      </w:r>
      <w:proofErr w:type="spellEnd"/>
      <w:r w:rsidR="00373282"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673B14" w:rsidRPr="00FF27BA">
        <w:rPr>
          <w:rFonts w:ascii="Times New Roman" w:eastAsia="Calibri" w:hAnsi="Times New Roman" w:cs="Times New Roman"/>
          <w:sz w:val="28"/>
          <w:szCs w:val="28"/>
        </w:rPr>
        <w:t>ce</w:t>
      </w:r>
      <w:proofErr w:type="spellEnd"/>
      <w:proofErr w:type="gramEnd"/>
      <w:r w:rsidR="00673B14"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73B14" w:rsidRPr="00FF27BA">
        <w:rPr>
          <w:rFonts w:ascii="Times New Roman" w:eastAsia="Calibri" w:hAnsi="Times New Roman" w:cs="Times New Roman"/>
          <w:sz w:val="28"/>
          <w:szCs w:val="28"/>
        </w:rPr>
        <w:t>privește</w:t>
      </w:r>
      <w:proofErr w:type="spellEnd"/>
      <w:r w:rsidR="00673B14"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73B14" w:rsidRPr="00FF27BA">
        <w:rPr>
          <w:rFonts w:ascii="Times New Roman" w:eastAsia="Calibri" w:hAnsi="Times New Roman" w:cs="Times New Roman"/>
          <w:sz w:val="28"/>
          <w:szCs w:val="28"/>
        </w:rPr>
        <w:t>obținerea</w:t>
      </w:r>
      <w:proofErr w:type="spellEnd"/>
      <w:r w:rsidR="00673B14"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73B14" w:rsidRPr="00FF27BA">
        <w:rPr>
          <w:rFonts w:ascii="Times New Roman" w:eastAsia="Calibri" w:hAnsi="Times New Roman" w:cs="Times New Roman"/>
          <w:sz w:val="28"/>
          <w:szCs w:val="28"/>
        </w:rPr>
        <w:t>autorizațiilor</w:t>
      </w:r>
      <w:proofErr w:type="spellEnd"/>
      <w:r w:rsidR="00673B14" w:rsidRPr="00FF27BA">
        <w:rPr>
          <w:rFonts w:ascii="Times New Roman" w:eastAsia="Calibri" w:hAnsi="Times New Roman" w:cs="Times New Roman"/>
          <w:sz w:val="28"/>
          <w:szCs w:val="28"/>
        </w:rPr>
        <w:t xml:space="preserve"> RAR </w:t>
      </w:r>
      <w:proofErr w:type="spellStart"/>
      <w:r w:rsidR="00673B14" w:rsidRPr="00FF27BA">
        <w:rPr>
          <w:rFonts w:ascii="Times New Roman" w:eastAsia="Calibri" w:hAnsi="Times New Roman" w:cs="Times New Roman"/>
          <w:sz w:val="28"/>
          <w:szCs w:val="28"/>
        </w:rPr>
        <w:t>este</w:t>
      </w:r>
      <w:proofErr w:type="spellEnd"/>
      <w:r w:rsidR="00673B14"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73B14" w:rsidRPr="00FF27BA">
        <w:rPr>
          <w:rFonts w:ascii="Times New Roman" w:eastAsia="Calibri" w:hAnsi="Times New Roman" w:cs="Times New Roman"/>
          <w:sz w:val="28"/>
          <w:szCs w:val="28"/>
        </w:rPr>
        <w:t>necesar</w:t>
      </w:r>
      <w:proofErr w:type="spellEnd"/>
      <w:r w:rsidR="00673B14"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73B14" w:rsidRPr="00FF27BA">
        <w:rPr>
          <w:rFonts w:ascii="Times New Roman" w:eastAsia="Calibri" w:hAnsi="Times New Roman" w:cs="Times New Roman"/>
          <w:sz w:val="28"/>
          <w:szCs w:val="28"/>
        </w:rPr>
        <w:t>să</w:t>
      </w:r>
      <w:proofErr w:type="spellEnd"/>
      <w:r w:rsidR="00673B14" w:rsidRPr="00FF27BA">
        <w:rPr>
          <w:rFonts w:ascii="Times New Roman" w:eastAsia="Calibri" w:hAnsi="Times New Roman" w:cs="Times New Roman"/>
          <w:sz w:val="28"/>
          <w:szCs w:val="28"/>
        </w:rPr>
        <w:t xml:space="preserve"> se </w:t>
      </w:r>
      <w:proofErr w:type="spellStart"/>
      <w:r w:rsidR="00673B14" w:rsidRPr="00FF27BA">
        <w:rPr>
          <w:rFonts w:ascii="Times New Roman" w:eastAsia="Calibri" w:hAnsi="Times New Roman" w:cs="Times New Roman"/>
          <w:sz w:val="28"/>
          <w:szCs w:val="28"/>
        </w:rPr>
        <w:t>realizeze</w:t>
      </w:r>
      <w:proofErr w:type="spellEnd"/>
      <w:r w:rsidR="00673B14" w:rsidRPr="00FF27BA">
        <w:rPr>
          <w:rFonts w:ascii="Times New Roman" w:eastAsia="Calibri" w:hAnsi="Times New Roman" w:cs="Times New Roman"/>
          <w:sz w:val="28"/>
          <w:szCs w:val="28"/>
        </w:rPr>
        <w:t xml:space="preserve"> o </w:t>
      </w:r>
      <w:proofErr w:type="spellStart"/>
      <w:r w:rsidR="00673B14" w:rsidRPr="00FF27BA">
        <w:rPr>
          <w:rFonts w:ascii="Times New Roman" w:eastAsia="Calibri" w:hAnsi="Times New Roman" w:cs="Times New Roman"/>
          <w:sz w:val="28"/>
          <w:szCs w:val="28"/>
        </w:rPr>
        <w:t>adresă</w:t>
      </w:r>
      <w:proofErr w:type="spellEnd"/>
      <w:r w:rsidR="00673B14"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73B14" w:rsidRPr="00FF27BA">
        <w:rPr>
          <w:rFonts w:ascii="Times New Roman" w:eastAsia="Calibri" w:hAnsi="Times New Roman" w:cs="Times New Roman"/>
          <w:sz w:val="28"/>
          <w:szCs w:val="28"/>
        </w:rPr>
        <w:t>către</w:t>
      </w:r>
      <w:proofErr w:type="spellEnd"/>
      <w:r w:rsidR="00673B14"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73B14" w:rsidRPr="00FF27BA">
        <w:rPr>
          <w:rFonts w:ascii="Times New Roman" w:eastAsia="Calibri" w:hAnsi="Times New Roman" w:cs="Times New Roman"/>
          <w:sz w:val="28"/>
          <w:szCs w:val="28"/>
        </w:rPr>
        <w:t>Ministerul</w:t>
      </w:r>
      <w:proofErr w:type="spellEnd"/>
      <w:r w:rsidR="00673B14"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73B14" w:rsidRPr="00FF27BA">
        <w:rPr>
          <w:rFonts w:ascii="Times New Roman" w:eastAsia="Calibri" w:hAnsi="Times New Roman" w:cs="Times New Roman"/>
          <w:sz w:val="28"/>
          <w:szCs w:val="28"/>
        </w:rPr>
        <w:t>Transporturilor</w:t>
      </w:r>
      <w:proofErr w:type="spellEnd"/>
      <w:r w:rsidR="00673B14"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73B14" w:rsidRPr="00FF27BA">
        <w:rPr>
          <w:rFonts w:ascii="Times New Roman" w:eastAsia="Calibri" w:hAnsi="Times New Roman" w:cs="Times New Roman"/>
          <w:sz w:val="28"/>
          <w:szCs w:val="28"/>
        </w:rPr>
        <w:t>prin</w:t>
      </w:r>
      <w:proofErr w:type="spellEnd"/>
      <w:r w:rsidR="00673B14" w:rsidRPr="00FF27BA">
        <w:rPr>
          <w:rFonts w:ascii="Times New Roman" w:eastAsia="Calibri" w:hAnsi="Times New Roman" w:cs="Times New Roman"/>
          <w:sz w:val="28"/>
          <w:szCs w:val="28"/>
        </w:rPr>
        <w:t xml:space="preserve"> care </w:t>
      </w:r>
      <w:proofErr w:type="spellStart"/>
      <w:r w:rsidR="00673B14" w:rsidRPr="00FF27BA">
        <w:rPr>
          <w:rFonts w:ascii="Times New Roman" w:eastAsia="Calibri" w:hAnsi="Times New Roman" w:cs="Times New Roman"/>
          <w:sz w:val="28"/>
          <w:szCs w:val="28"/>
        </w:rPr>
        <w:t>să</w:t>
      </w:r>
      <w:proofErr w:type="spellEnd"/>
      <w:r w:rsidR="00673B14" w:rsidRPr="00FF27BA">
        <w:rPr>
          <w:rFonts w:ascii="Times New Roman" w:eastAsia="Calibri" w:hAnsi="Times New Roman" w:cs="Times New Roman"/>
          <w:sz w:val="28"/>
          <w:szCs w:val="28"/>
        </w:rPr>
        <w:t xml:space="preserve"> se </w:t>
      </w:r>
      <w:proofErr w:type="spellStart"/>
      <w:r w:rsidR="00673B14" w:rsidRPr="00FF27BA">
        <w:rPr>
          <w:rFonts w:ascii="Times New Roman" w:eastAsia="Calibri" w:hAnsi="Times New Roman" w:cs="Times New Roman"/>
          <w:sz w:val="28"/>
          <w:szCs w:val="28"/>
        </w:rPr>
        <w:t>reglementeze</w:t>
      </w:r>
      <w:proofErr w:type="spellEnd"/>
      <w:r w:rsidR="00673B14" w:rsidRPr="00FF27BA">
        <w:rPr>
          <w:rFonts w:ascii="Times New Roman" w:eastAsia="Calibri" w:hAnsi="Times New Roman" w:cs="Times New Roman"/>
          <w:sz w:val="28"/>
          <w:szCs w:val="28"/>
        </w:rPr>
        <w:t xml:space="preserve"> cine face RAR</w:t>
      </w:r>
      <w:r w:rsidR="00373282" w:rsidRPr="00FF27BA">
        <w:rPr>
          <w:rFonts w:ascii="Times New Roman" w:eastAsia="Calibri" w:hAnsi="Times New Roman" w:cs="Times New Roman"/>
          <w:sz w:val="28"/>
          <w:szCs w:val="28"/>
        </w:rPr>
        <w:t>-</w:t>
      </w:r>
      <w:proofErr w:type="spellStart"/>
      <w:r w:rsidR="00373282" w:rsidRPr="00FF27BA">
        <w:rPr>
          <w:rFonts w:ascii="Times New Roman" w:eastAsia="Calibri" w:hAnsi="Times New Roman" w:cs="Times New Roman"/>
          <w:sz w:val="28"/>
          <w:szCs w:val="28"/>
        </w:rPr>
        <w:t>ul</w:t>
      </w:r>
      <w:proofErr w:type="spellEnd"/>
      <w:r w:rsidR="00673B14"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73B14" w:rsidRPr="00FF27BA">
        <w:rPr>
          <w:rFonts w:ascii="Times New Roman" w:eastAsia="Calibri" w:hAnsi="Times New Roman" w:cs="Times New Roman"/>
          <w:sz w:val="28"/>
          <w:szCs w:val="28"/>
        </w:rPr>
        <w:t>microbuzelor</w:t>
      </w:r>
      <w:proofErr w:type="spellEnd"/>
      <w:r w:rsidR="00673B14"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73B14" w:rsidRPr="00FF27BA">
        <w:rPr>
          <w:rFonts w:ascii="Times New Roman" w:eastAsia="Calibri" w:hAnsi="Times New Roman" w:cs="Times New Roman"/>
          <w:sz w:val="28"/>
          <w:szCs w:val="28"/>
        </w:rPr>
        <w:t>școlare</w:t>
      </w:r>
      <w:proofErr w:type="spellEnd"/>
      <w:r w:rsidR="00673B14"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73B14" w:rsidRPr="00FF27BA">
        <w:rPr>
          <w:rFonts w:ascii="Times New Roman" w:eastAsia="Calibri" w:hAnsi="Times New Roman" w:cs="Times New Roman"/>
          <w:sz w:val="28"/>
          <w:szCs w:val="28"/>
        </w:rPr>
        <w:t>aflate</w:t>
      </w:r>
      <w:proofErr w:type="spellEnd"/>
      <w:r w:rsidR="00673B14"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73B14" w:rsidRPr="00FF27BA">
        <w:rPr>
          <w:rFonts w:ascii="Times New Roman" w:eastAsia="Calibri" w:hAnsi="Times New Roman" w:cs="Times New Roman"/>
          <w:sz w:val="28"/>
          <w:szCs w:val="28"/>
        </w:rPr>
        <w:t>în</w:t>
      </w:r>
      <w:proofErr w:type="spellEnd"/>
      <w:r w:rsidR="00673B14"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73B14" w:rsidRPr="00FF27BA">
        <w:rPr>
          <w:rFonts w:ascii="Times New Roman" w:eastAsia="Calibri" w:hAnsi="Times New Roman" w:cs="Times New Roman"/>
          <w:sz w:val="28"/>
          <w:szCs w:val="28"/>
        </w:rPr>
        <w:t>d</w:t>
      </w:r>
      <w:r w:rsidR="00107D63">
        <w:rPr>
          <w:rFonts w:ascii="Times New Roman" w:eastAsia="Calibri" w:hAnsi="Times New Roman" w:cs="Times New Roman"/>
          <w:sz w:val="28"/>
          <w:szCs w:val="28"/>
        </w:rPr>
        <w:t>otarea</w:t>
      </w:r>
      <w:proofErr w:type="spellEnd"/>
      <w:r w:rsidR="00107D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07D63">
        <w:rPr>
          <w:rFonts w:ascii="Times New Roman" w:eastAsia="Calibri" w:hAnsi="Times New Roman" w:cs="Times New Roman"/>
          <w:sz w:val="28"/>
          <w:szCs w:val="28"/>
        </w:rPr>
        <w:t>unităților</w:t>
      </w:r>
      <w:proofErr w:type="spellEnd"/>
      <w:r w:rsidR="00107D63">
        <w:rPr>
          <w:rFonts w:ascii="Times New Roman" w:eastAsia="Calibri" w:hAnsi="Times New Roman" w:cs="Times New Roman"/>
          <w:sz w:val="28"/>
          <w:szCs w:val="28"/>
        </w:rPr>
        <w:t xml:space="preserve"> de </w:t>
      </w:r>
      <w:proofErr w:type="spellStart"/>
      <w:r w:rsidR="00107D63">
        <w:rPr>
          <w:rFonts w:ascii="Times New Roman" w:eastAsia="Calibri" w:hAnsi="Times New Roman" w:cs="Times New Roman"/>
          <w:sz w:val="28"/>
          <w:szCs w:val="28"/>
        </w:rPr>
        <w:t>învățământ</w:t>
      </w:r>
      <w:proofErr w:type="spellEnd"/>
      <w:r w:rsidR="00107D6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07D63" w:rsidRDefault="00107D63" w:rsidP="00705B67">
      <w:pPr>
        <w:spacing w:line="360" w:lineRule="auto"/>
        <w:ind w:left="-142" w:right="-9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94B9E" w:rsidRDefault="00107D63" w:rsidP="00107D63">
      <w:pPr>
        <w:spacing w:line="360" w:lineRule="auto"/>
        <w:ind w:left="-142" w:right="-9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673B14" w:rsidRDefault="00107D63" w:rsidP="00107D63">
      <w:pPr>
        <w:spacing w:line="360" w:lineRule="auto"/>
        <w:ind w:left="-142" w:right="-9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3. </w:t>
      </w:r>
      <w:r w:rsidR="0010635B" w:rsidRPr="00705B67">
        <w:rPr>
          <w:rFonts w:ascii="Times New Roman" w:eastAsia="Calibri" w:hAnsi="Times New Roman" w:cs="Times New Roman"/>
          <w:sz w:val="28"/>
          <w:szCs w:val="28"/>
        </w:rPr>
        <w:t xml:space="preserve">A </w:t>
      </w:r>
      <w:proofErr w:type="spellStart"/>
      <w:r w:rsidR="0010635B" w:rsidRPr="00705B67">
        <w:rPr>
          <w:rFonts w:ascii="Times New Roman" w:eastAsia="Calibri" w:hAnsi="Times New Roman" w:cs="Times New Roman"/>
          <w:sz w:val="28"/>
          <w:szCs w:val="28"/>
        </w:rPr>
        <w:t>fost</w:t>
      </w:r>
      <w:proofErr w:type="spellEnd"/>
      <w:r w:rsidR="0010635B" w:rsidRPr="00705B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0635B" w:rsidRPr="00705B67">
        <w:rPr>
          <w:rFonts w:ascii="Times New Roman" w:eastAsia="Calibri" w:hAnsi="Times New Roman" w:cs="Times New Roman"/>
          <w:sz w:val="28"/>
          <w:szCs w:val="28"/>
        </w:rPr>
        <w:t>adusă</w:t>
      </w:r>
      <w:proofErr w:type="spellEnd"/>
      <w:r w:rsidR="0010635B" w:rsidRPr="00705B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0635B" w:rsidRPr="00705B67">
        <w:rPr>
          <w:rFonts w:ascii="Times New Roman" w:eastAsia="Calibri" w:hAnsi="Times New Roman" w:cs="Times New Roman"/>
          <w:sz w:val="28"/>
          <w:szCs w:val="28"/>
        </w:rPr>
        <w:t>în</w:t>
      </w:r>
      <w:proofErr w:type="spellEnd"/>
      <w:r w:rsidR="0010635B" w:rsidRPr="00705B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0635B" w:rsidRPr="00705B67">
        <w:rPr>
          <w:rFonts w:ascii="Times New Roman" w:eastAsia="Calibri" w:hAnsi="Times New Roman" w:cs="Times New Roman"/>
          <w:sz w:val="28"/>
          <w:szCs w:val="28"/>
        </w:rPr>
        <w:t>atenție</w:t>
      </w:r>
      <w:proofErr w:type="spellEnd"/>
      <w:r w:rsidR="0010635B" w:rsidRPr="00705B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0635B" w:rsidRPr="00705B67">
        <w:rPr>
          <w:rFonts w:ascii="Times New Roman" w:eastAsia="Calibri" w:hAnsi="Times New Roman" w:cs="Times New Roman"/>
          <w:sz w:val="28"/>
          <w:szCs w:val="28"/>
        </w:rPr>
        <w:t>problema</w:t>
      </w:r>
      <w:proofErr w:type="spellEnd"/>
      <w:r w:rsidR="0010635B" w:rsidRPr="00705B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0635B" w:rsidRPr="00705B67">
        <w:rPr>
          <w:rFonts w:ascii="Times New Roman" w:eastAsia="Calibri" w:hAnsi="Times New Roman" w:cs="Times New Roman"/>
          <w:sz w:val="28"/>
          <w:szCs w:val="28"/>
        </w:rPr>
        <w:t>profesorilor-educatori</w:t>
      </w:r>
      <w:proofErr w:type="spellEnd"/>
      <w:r w:rsidR="0010635B" w:rsidRPr="00705B67">
        <w:rPr>
          <w:rFonts w:ascii="Times New Roman" w:eastAsia="Calibri" w:hAnsi="Times New Roman" w:cs="Times New Roman"/>
          <w:sz w:val="28"/>
          <w:szCs w:val="28"/>
        </w:rPr>
        <w:t xml:space="preserve"> din </w:t>
      </w:r>
      <w:proofErr w:type="spellStart"/>
      <w:r w:rsidR="0010635B">
        <w:rPr>
          <w:rFonts w:ascii="Times New Roman" w:eastAsia="Calibri" w:hAnsi="Times New Roman" w:cs="Times New Roman"/>
          <w:sz w:val="28"/>
          <w:szCs w:val="28"/>
        </w:rPr>
        <w:t>Direcțiile</w:t>
      </w:r>
      <w:proofErr w:type="spellEnd"/>
      <w:r w:rsidR="001063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0635B">
        <w:rPr>
          <w:rFonts w:ascii="Times New Roman" w:eastAsia="Calibri" w:hAnsi="Times New Roman" w:cs="Times New Roman"/>
          <w:sz w:val="28"/>
          <w:szCs w:val="28"/>
        </w:rPr>
        <w:t>generale</w:t>
      </w:r>
      <w:proofErr w:type="spellEnd"/>
      <w:r w:rsidR="0010635B">
        <w:rPr>
          <w:rFonts w:ascii="Times New Roman" w:eastAsia="Calibri" w:hAnsi="Times New Roman" w:cs="Times New Roman"/>
          <w:sz w:val="28"/>
          <w:szCs w:val="28"/>
        </w:rPr>
        <w:t xml:space="preserve"> de </w:t>
      </w:r>
      <w:proofErr w:type="spellStart"/>
      <w:r w:rsidR="0010635B">
        <w:rPr>
          <w:rFonts w:ascii="Times New Roman" w:eastAsia="Calibri" w:hAnsi="Times New Roman" w:cs="Times New Roman"/>
          <w:sz w:val="28"/>
          <w:szCs w:val="28"/>
        </w:rPr>
        <w:t>asistență</w:t>
      </w:r>
      <w:proofErr w:type="spellEnd"/>
      <w:r w:rsidR="0010635B">
        <w:rPr>
          <w:rFonts w:ascii="Times New Roman" w:eastAsia="Calibri" w:hAnsi="Times New Roman" w:cs="Times New Roman"/>
          <w:sz w:val="28"/>
          <w:szCs w:val="28"/>
        </w:rPr>
        <w:t xml:space="preserve"> social </w:t>
      </w:r>
      <w:proofErr w:type="spellStart"/>
      <w:r w:rsidR="0010635B">
        <w:rPr>
          <w:rFonts w:ascii="Times New Roman" w:eastAsia="Calibri" w:hAnsi="Times New Roman" w:cs="Times New Roman"/>
          <w:sz w:val="28"/>
          <w:szCs w:val="28"/>
        </w:rPr>
        <w:t>și</w:t>
      </w:r>
      <w:proofErr w:type="spellEnd"/>
      <w:r w:rsidR="001063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0635B">
        <w:rPr>
          <w:rFonts w:ascii="Times New Roman" w:eastAsia="Calibri" w:hAnsi="Times New Roman" w:cs="Times New Roman"/>
          <w:sz w:val="28"/>
          <w:szCs w:val="28"/>
        </w:rPr>
        <w:t>protecția</w:t>
      </w:r>
      <w:proofErr w:type="spellEnd"/>
      <w:r w:rsidR="001063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0635B">
        <w:rPr>
          <w:rFonts w:ascii="Times New Roman" w:eastAsia="Calibri" w:hAnsi="Times New Roman" w:cs="Times New Roman"/>
          <w:sz w:val="28"/>
          <w:szCs w:val="28"/>
        </w:rPr>
        <w:t>copilului</w:t>
      </w:r>
      <w:proofErr w:type="spellEnd"/>
      <w:r w:rsidR="0010635B" w:rsidRPr="00705B67">
        <w:rPr>
          <w:rFonts w:ascii="Times New Roman" w:eastAsia="Calibri" w:hAnsi="Times New Roman" w:cs="Times New Roman"/>
          <w:sz w:val="28"/>
          <w:szCs w:val="28"/>
        </w:rPr>
        <w:t xml:space="preserve"> care, </w:t>
      </w:r>
      <w:proofErr w:type="spellStart"/>
      <w:r w:rsidR="0010635B" w:rsidRPr="00705B67">
        <w:rPr>
          <w:rFonts w:ascii="Times New Roman" w:eastAsia="Calibri" w:hAnsi="Times New Roman" w:cs="Times New Roman"/>
          <w:sz w:val="28"/>
          <w:szCs w:val="28"/>
        </w:rPr>
        <w:t>până</w:t>
      </w:r>
      <w:proofErr w:type="spellEnd"/>
      <w:r w:rsidR="0010635B" w:rsidRPr="00705B67">
        <w:rPr>
          <w:rFonts w:ascii="Times New Roman" w:eastAsia="Calibri" w:hAnsi="Times New Roman" w:cs="Times New Roman"/>
          <w:sz w:val="28"/>
          <w:szCs w:val="28"/>
        </w:rPr>
        <w:t xml:space="preserve"> la </w:t>
      </w:r>
      <w:proofErr w:type="spellStart"/>
      <w:r w:rsidR="0010635B" w:rsidRPr="00705B67">
        <w:rPr>
          <w:rFonts w:ascii="Times New Roman" w:eastAsia="Calibri" w:hAnsi="Times New Roman" w:cs="Times New Roman"/>
          <w:sz w:val="28"/>
          <w:szCs w:val="28"/>
        </w:rPr>
        <w:t>intrarea</w:t>
      </w:r>
      <w:proofErr w:type="spellEnd"/>
      <w:r w:rsidR="0010635B" w:rsidRPr="00705B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0635B" w:rsidRPr="00705B67">
        <w:rPr>
          <w:rFonts w:ascii="Times New Roman" w:eastAsia="Calibri" w:hAnsi="Times New Roman" w:cs="Times New Roman"/>
          <w:sz w:val="28"/>
          <w:szCs w:val="28"/>
        </w:rPr>
        <w:t>în</w:t>
      </w:r>
      <w:proofErr w:type="spellEnd"/>
      <w:r w:rsidR="0010635B" w:rsidRPr="00705B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0635B" w:rsidRPr="00705B67">
        <w:rPr>
          <w:rFonts w:ascii="Times New Roman" w:eastAsia="Calibri" w:hAnsi="Times New Roman" w:cs="Times New Roman"/>
          <w:sz w:val="28"/>
          <w:szCs w:val="28"/>
        </w:rPr>
        <w:t>vigoare</w:t>
      </w:r>
      <w:proofErr w:type="spellEnd"/>
      <w:r w:rsidR="0010635B" w:rsidRPr="00705B67">
        <w:rPr>
          <w:rFonts w:ascii="Times New Roman" w:eastAsia="Calibri" w:hAnsi="Times New Roman" w:cs="Times New Roman"/>
          <w:sz w:val="28"/>
          <w:szCs w:val="28"/>
        </w:rPr>
        <w:t xml:space="preserve"> a </w:t>
      </w:r>
      <w:proofErr w:type="spellStart"/>
      <w:r w:rsidR="0010635B" w:rsidRPr="00705B67">
        <w:rPr>
          <w:rFonts w:ascii="Times New Roman" w:eastAsia="Calibri" w:hAnsi="Times New Roman" w:cs="Times New Roman"/>
          <w:sz w:val="28"/>
          <w:szCs w:val="28"/>
        </w:rPr>
        <w:t>Legii</w:t>
      </w:r>
      <w:proofErr w:type="spellEnd"/>
      <w:r w:rsidR="0010635B" w:rsidRPr="00705B67">
        <w:rPr>
          <w:rFonts w:ascii="Times New Roman" w:eastAsia="Calibri" w:hAnsi="Times New Roman" w:cs="Times New Roman"/>
          <w:sz w:val="28"/>
          <w:szCs w:val="28"/>
        </w:rPr>
        <w:t xml:space="preserve"> nr.153/2017, au </w:t>
      </w:r>
      <w:proofErr w:type="spellStart"/>
      <w:r w:rsidR="0010635B" w:rsidRPr="00705B67">
        <w:rPr>
          <w:rFonts w:ascii="Times New Roman" w:eastAsia="Calibri" w:hAnsi="Times New Roman" w:cs="Times New Roman"/>
          <w:sz w:val="28"/>
          <w:szCs w:val="28"/>
        </w:rPr>
        <w:t>beneficiat</w:t>
      </w:r>
      <w:proofErr w:type="spellEnd"/>
      <w:r w:rsidR="0010635B" w:rsidRPr="00705B67">
        <w:rPr>
          <w:rFonts w:ascii="Times New Roman" w:eastAsia="Calibri" w:hAnsi="Times New Roman" w:cs="Times New Roman"/>
          <w:sz w:val="28"/>
          <w:szCs w:val="28"/>
        </w:rPr>
        <w:t xml:space="preserve"> de </w:t>
      </w:r>
      <w:proofErr w:type="spellStart"/>
      <w:r w:rsidR="0010635B" w:rsidRPr="00705B67">
        <w:rPr>
          <w:rFonts w:ascii="Times New Roman" w:eastAsia="Calibri" w:hAnsi="Times New Roman" w:cs="Times New Roman"/>
          <w:sz w:val="28"/>
          <w:szCs w:val="28"/>
        </w:rPr>
        <w:t>drepturile</w:t>
      </w:r>
      <w:proofErr w:type="spellEnd"/>
      <w:r w:rsidR="0010635B" w:rsidRPr="00705B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0635B" w:rsidRPr="00705B67">
        <w:rPr>
          <w:rFonts w:ascii="Times New Roman" w:eastAsia="Calibri" w:hAnsi="Times New Roman" w:cs="Times New Roman"/>
          <w:sz w:val="28"/>
          <w:szCs w:val="28"/>
        </w:rPr>
        <w:t>pe</w:t>
      </w:r>
      <w:proofErr w:type="spellEnd"/>
      <w:r w:rsidR="0010635B" w:rsidRPr="00705B67">
        <w:rPr>
          <w:rFonts w:ascii="Times New Roman" w:eastAsia="Calibri" w:hAnsi="Times New Roman" w:cs="Times New Roman"/>
          <w:sz w:val="28"/>
          <w:szCs w:val="28"/>
        </w:rPr>
        <w:t xml:space="preserve"> care le-au </w:t>
      </w:r>
      <w:proofErr w:type="spellStart"/>
      <w:r w:rsidR="0010635B" w:rsidRPr="00705B67">
        <w:rPr>
          <w:rFonts w:ascii="Times New Roman" w:eastAsia="Calibri" w:hAnsi="Times New Roman" w:cs="Times New Roman"/>
          <w:sz w:val="28"/>
          <w:szCs w:val="28"/>
        </w:rPr>
        <w:t>avut</w:t>
      </w:r>
      <w:proofErr w:type="spellEnd"/>
      <w:r w:rsidR="0010635B" w:rsidRPr="00705B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0635B" w:rsidRPr="00705B67">
        <w:rPr>
          <w:rFonts w:ascii="Times New Roman" w:eastAsia="Calibri" w:hAnsi="Times New Roman" w:cs="Times New Roman"/>
          <w:sz w:val="28"/>
          <w:szCs w:val="28"/>
        </w:rPr>
        <w:t>cadrele</w:t>
      </w:r>
      <w:proofErr w:type="spellEnd"/>
      <w:r w:rsidR="0010635B" w:rsidRPr="00705B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0635B" w:rsidRPr="00705B67">
        <w:rPr>
          <w:rFonts w:ascii="Times New Roman" w:eastAsia="Calibri" w:hAnsi="Times New Roman" w:cs="Times New Roman"/>
          <w:sz w:val="28"/>
          <w:szCs w:val="28"/>
        </w:rPr>
        <w:t>didactice.Reprezentanții</w:t>
      </w:r>
      <w:proofErr w:type="spellEnd"/>
      <w:r w:rsidR="0010635B" w:rsidRPr="00705B67">
        <w:rPr>
          <w:rFonts w:ascii="Times New Roman" w:eastAsia="Calibri" w:hAnsi="Times New Roman" w:cs="Times New Roman"/>
          <w:sz w:val="28"/>
          <w:szCs w:val="28"/>
        </w:rPr>
        <w:t xml:space="preserve"> M.E.N. au </w:t>
      </w:r>
      <w:proofErr w:type="spellStart"/>
      <w:r w:rsidR="0010635B" w:rsidRPr="00705B67">
        <w:rPr>
          <w:rFonts w:ascii="Times New Roman" w:eastAsia="Calibri" w:hAnsi="Times New Roman" w:cs="Times New Roman"/>
          <w:sz w:val="28"/>
          <w:szCs w:val="28"/>
        </w:rPr>
        <w:t>afirmat</w:t>
      </w:r>
      <w:proofErr w:type="spellEnd"/>
      <w:r w:rsidR="0010635B" w:rsidRPr="00705B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0635B" w:rsidRPr="00705B67">
        <w:rPr>
          <w:rFonts w:ascii="Times New Roman" w:eastAsia="Calibri" w:hAnsi="Times New Roman" w:cs="Times New Roman"/>
          <w:sz w:val="28"/>
          <w:szCs w:val="28"/>
        </w:rPr>
        <w:t>că</w:t>
      </w:r>
      <w:proofErr w:type="spellEnd"/>
      <w:r w:rsidR="0010635B" w:rsidRPr="00705B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0635B" w:rsidRPr="00705B67">
        <w:rPr>
          <w:rFonts w:ascii="Times New Roman" w:eastAsia="Calibri" w:hAnsi="Times New Roman" w:cs="Times New Roman"/>
          <w:sz w:val="28"/>
          <w:szCs w:val="28"/>
        </w:rPr>
        <w:t>această</w:t>
      </w:r>
      <w:proofErr w:type="spellEnd"/>
      <w:r w:rsidR="0010635B" w:rsidRPr="00705B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0635B" w:rsidRPr="00705B67">
        <w:rPr>
          <w:rFonts w:ascii="Times New Roman" w:eastAsia="Calibri" w:hAnsi="Times New Roman" w:cs="Times New Roman"/>
          <w:sz w:val="28"/>
          <w:szCs w:val="28"/>
        </w:rPr>
        <w:t>problemă</w:t>
      </w:r>
      <w:proofErr w:type="spellEnd"/>
      <w:r w:rsidR="0010635B" w:rsidRPr="00705B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0635B" w:rsidRPr="00705B67">
        <w:rPr>
          <w:rFonts w:ascii="Times New Roman" w:eastAsia="Calibri" w:hAnsi="Times New Roman" w:cs="Times New Roman"/>
          <w:sz w:val="28"/>
          <w:szCs w:val="28"/>
        </w:rPr>
        <w:t>trebuie</w:t>
      </w:r>
      <w:proofErr w:type="spellEnd"/>
      <w:r w:rsidR="0010635B" w:rsidRPr="00705B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0635B" w:rsidRPr="00705B67">
        <w:rPr>
          <w:rFonts w:ascii="Times New Roman" w:eastAsia="Calibri" w:hAnsi="Times New Roman" w:cs="Times New Roman"/>
          <w:sz w:val="28"/>
          <w:szCs w:val="28"/>
        </w:rPr>
        <w:t>discutată</w:t>
      </w:r>
      <w:proofErr w:type="spellEnd"/>
      <w:r w:rsidR="0010635B" w:rsidRPr="00705B67">
        <w:rPr>
          <w:rFonts w:ascii="Times New Roman" w:eastAsia="Calibri" w:hAnsi="Times New Roman" w:cs="Times New Roman"/>
          <w:sz w:val="28"/>
          <w:szCs w:val="28"/>
        </w:rPr>
        <w:t xml:space="preserve"> cu M.M.J.S., </w:t>
      </w:r>
      <w:proofErr w:type="spellStart"/>
      <w:r w:rsidR="0010635B" w:rsidRPr="00705B67">
        <w:rPr>
          <w:rFonts w:ascii="Times New Roman" w:eastAsia="Calibri" w:hAnsi="Times New Roman" w:cs="Times New Roman"/>
          <w:sz w:val="28"/>
          <w:szCs w:val="28"/>
        </w:rPr>
        <w:t>lucru</w:t>
      </w:r>
      <w:proofErr w:type="spellEnd"/>
      <w:r w:rsidR="0010635B" w:rsidRPr="00705B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0635B" w:rsidRPr="00705B67">
        <w:rPr>
          <w:rFonts w:ascii="Times New Roman" w:eastAsia="Calibri" w:hAnsi="Times New Roman" w:cs="Times New Roman"/>
          <w:sz w:val="28"/>
          <w:szCs w:val="28"/>
        </w:rPr>
        <w:t>pe</w:t>
      </w:r>
      <w:proofErr w:type="spellEnd"/>
      <w:r w:rsidR="0010635B" w:rsidRPr="00705B67">
        <w:rPr>
          <w:rFonts w:ascii="Times New Roman" w:eastAsia="Calibri" w:hAnsi="Times New Roman" w:cs="Times New Roman"/>
          <w:sz w:val="28"/>
          <w:szCs w:val="28"/>
        </w:rPr>
        <w:t xml:space="preserve"> care </w:t>
      </w:r>
      <w:proofErr w:type="spellStart"/>
      <w:r w:rsidR="0010635B" w:rsidRPr="00705B67">
        <w:rPr>
          <w:rFonts w:ascii="Times New Roman" w:eastAsia="Calibri" w:hAnsi="Times New Roman" w:cs="Times New Roman"/>
          <w:sz w:val="28"/>
          <w:szCs w:val="28"/>
        </w:rPr>
        <w:t>îl</w:t>
      </w:r>
      <w:proofErr w:type="spellEnd"/>
      <w:r w:rsidR="0010635B" w:rsidRPr="00705B67">
        <w:rPr>
          <w:rFonts w:ascii="Times New Roman" w:eastAsia="Calibri" w:hAnsi="Times New Roman" w:cs="Times New Roman"/>
          <w:sz w:val="28"/>
          <w:szCs w:val="28"/>
        </w:rPr>
        <w:t xml:space="preserve"> fa</w:t>
      </w:r>
      <w:r w:rsidR="0010635B">
        <w:rPr>
          <w:rFonts w:ascii="Times New Roman" w:eastAsia="Calibri" w:hAnsi="Times New Roman" w:cs="Times New Roman"/>
          <w:sz w:val="28"/>
          <w:szCs w:val="28"/>
        </w:rPr>
        <w:t xml:space="preserve">ce F.S.L.I. </w:t>
      </w:r>
      <w:proofErr w:type="spellStart"/>
      <w:r w:rsidR="0010635B">
        <w:rPr>
          <w:rFonts w:ascii="Times New Roman" w:eastAsia="Calibri" w:hAnsi="Times New Roman" w:cs="Times New Roman"/>
          <w:sz w:val="28"/>
          <w:szCs w:val="28"/>
        </w:rPr>
        <w:t>în</w:t>
      </w:r>
      <w:proofErr w:type="spellEnd"/>
      <w:r w:rsidR="001063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0635B">
        <w:rPr>
          <w:rFonts w:ascii="Times New Roman" w:eastAsia="Calibri" w:hAnsi="Times New Roman" w:cs="Times New Roman"/>
          <w:sz w:val="28"/>
          <w:szCs w:val="28"/>
        </w:rPr>
        <w:t>zilele</w:t>
      </w:r>
      <w:proofErr w:type="spellEnd"/>
      <w:r w:rsidR="001063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0635B">
        <w:rPr>
          <w:rFonts w:ascii="Times New Roman" w:eastAsia="Calibri" w:hAnsi="Times New Roman" w:cs="Times New Roman"/>
          <w:sz w:val="28"/>
          <w:szCs w:val="28"/>
        </w:rPr>
        <w:t>următoare</w:t>
      </w:r>
      <w:proofErr w:type="spellEnd"/>
      <w:r w:rsidR="0010635B">
        <w:rPr>
          <w:rFonts w:ascii="Times New Roman" w:eastAsia="Calibri" w:hAnsi="Times New Roman" w:cs="Times New Roman"/>
          <w:sz w:val="28"/>
          <w:szCs w:val="28"/>
        </w:rPr>
        <w:t>;</w:t>
      </w:r>
      <w:proofErr w:type="gramEnd"/>
    </w:p>
    <w:p w:rsidR="00E94B9E" w:rsidRPr="00FF27BA" w:rsidRDefault="00E94B9E" w:rsidP="00107D63">
      <w:pPr>
        <w:spacing w:line="360" w:lineRule="auto"/>
        <w:ind w:left="-142" w:right="-9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73282" w:rsidRDefault="00804BE9" w:rsidP="00B151CA">
      <w:pPr>
        <w:spacing w:line="360" w:lineRule="auto"/>
        <w:ind w:right="-9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 </w:t>
      </w:r>
      <w:r w:rsidR="00B151CA" w:rsidRPr="00FF27BA">
        <w:rPr>
          <w:rFonts w:ascii="Times New Roman" w:eastAsia="Calibri" w:hAnsi="Times New Roman" w:cs="Times New Roman"/>
          <w:sz w:val="28"/>
          <w:szCs w:val="28"/>
        </w:rPr>
        <w:t xml:space="preserve">A </w:t>
      </w:r>
      <w:proofErr w:type="spellStart"/>
      <w:r w:rsidR="00B151CA" w:rsidRPr="00FF27BA">
        <w:rPr>
          <w:rFonts w:ascii="Times New Roman" w:eastAsia="Calibri" w:hAnsi="Times New Roman" w:cs="Times New Roman"/>
          <w:sz w:val="28"/>
          <w:szCs w:val="28"/>
        </w:rPr>
        <w:t>fost</w:t>
      </w:r>
      <w:proofErr w:type="spellEnd"/>
      <w:r w:rsidR="00B151CA"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151CA" w:rsidRPr="00FF27BA">
        <w:rPr>
          <w:rFonts w:ascii="Times New Roman" w:eastAsia="Calibri" w:hAnsi="Times New Roman" w:cs="Times New Roman"/>
          <w:sz w:val="28"/>
          <w:szCs w:val="28"/>
        </w:rPr>
        <w:t>abordată</w:t>
      </w:r>
      <w:proofErr w:type="spellEnd"/>
      <w:r w:rsidR="00B151CA"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B0A93">
        <w:rPr>
          <w:rFonts w:ascii="Times New Roman" w:eastAsia="Calibri" w:hAnsi="Times New Roman" w:cs="Times New Roman"/>
          <w:sz w:val="28"/>
          <w:szCs w:val="28"/>
        </w:rPr>
        <w:t>și</w:t>
      </w:r>
      <w:proofErr w:type="spellEnd"/>
      <w:r w:rsidR="00FB0A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151CA" w:rsidRPr="00FF27BA">
        <w:rPr>
          <w:rFonts w:ascii="Times New Roman" w:eastAsia="Calibri" w:hAnsi="Times New Roman" w:cs="Times New Roman"/>
          <w:sz w:val="28"/>
          <w:szCs w:val="28"/>
        </w:rPr>
        <w:t>procedura</w:t>
      </w:r>
      <w:proofErr w:type="spellEnd"/>
      <w:r w:rsidR="00B151CA"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151CA" w:rsidRPr="00FF27BA">
        <w:rPr>
          <w:rFonts w:ascii="Times New Roman" w:eastAsia="Calibri" w:hAnsi="Times New Roman" w:cs="Times New Roman"/>
          <w:sz w:val="28"/>
          <w:szCs w:val="28"/>
        </w:rPr>
        <w:t>privind</w:t>
      </w:r>
      <w:proofErr w:type="spellEnd"/>
      <w:r w:rsidR="00B151CA"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151CA" w:rsidRPr="00FF27BA">
        <w:rPr>
          <w:rFonts w:ascii="Times New Roman" w:eastAsia="Calibri" w:hAnsi="Times New Roman" w:cs="Times New Roman"/>
          <w:sz w:val="28"/>
          <w:szCs w:val="28"/>
        </w:rPr>
        <w:t>acordarea</w:t>
      </w:r>
      <w:proofErr w:type="spellEnd"/>
      <w:r w:rsidR="00B151CA"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151CA" w:rsidRPr="00FF27BA">
        <w:rPr>
          <w:rFonts w:ascii="Times New Roman" w:eastAsia="Calibri" w:hAnsi="Times New Roman" w:cs="Times New Roman"/>
          <w:b/>
          <w:sz w:val="28"/>
          <w:szCs w:val="28"/>
          <w:u w:val="single"/>
        </w:rPr>
        <w:t>voucherelor</w:t>
      </w:r>
      <w:proofErr w:type="spellEnd"/>
      <w:r w:rsidR="00B151CA" w:rsidRPr="00FF27BA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de </w:t>
      </w:r>
      <w:proofErr w:type="spellStart"/>
      <w:r w:rsidR="00B151CA" w:rsidRPr="00FF27BA">
        <w:rPr>
          <w:rFonts w:ascii="Times New Roman" w:eastAsia="Calibri" w:hAnsi="Times New Roman" w:cs="Times New Roman"/>
          <w:b/>
          <w:sz w:val="28"/>
          <w:szCs w:val="28"/>
          <w:u w:val="single"/>
        </w:rPr>
        <w:t>vacanță</w:t>
      </w:r>
      <w:proofErr w:type="spellEnd"/>
      <w:r w:rsidR="00B151CA" w:rsidRPr="00FF27BA">
        <w:rPr>
          <w:rFonts w:ascii="Times New Roman" w:eastAsia="Calibri" w:hAnsi="Times New Roman" w:cs="Times New Roman"/>
          <w:sz w:val="28"/>
          <w:szCs w:val="28"/>
        </w:rPr>
        <w:t xml:space="preserve">.  </w:t>
      </w:r>
      <w:proofErr w:type="spellStart"/>
      <w:r w:rsidR="00B151CA" w:rsidRPr="00FF27BA">
        <w:rPr>
          <w:rFonts w:ascii="Times New Roman" w:eastAsia="Calibri" w:hAnsi="Times New Roman" w:cs="Times New Roman"/>
          <w:sz w:val="28"/>
          <w:szCs w:val="28"/>
        </w:rPr>
        <w:t>Unitățile</w:t>
      </w:r>
      <w:proofErr w:type="spellEnd"/>
      <w:r w:rsidR="00B151CA" w:rsidRPr="00FF27BA">
        <w:rPr>
          <w:rFonts w:ascii="Times New Roman" w:eastAsia="Calibri" w:hAnsi="Times New Roman" w:cs="Times New Roman"/>
          <w:sz w:val="28"/>
          <w:szCs w:val="28"/>
        </w:rPr>
        <w:t xml:space="preserve"> de </w:t>
      </w:r>
      <w:proofErr w:type="spellStart"/>
      <w:r w:rsidR="00B151CA" w:rsidRPr="00FF27BA">
        <w:rPr>
          <w:rFonts w:ascii="Times New Roman" w:eastAsia="Calibri" w:hAnsi="Times New Roman" w:cs="Times New Roman"/>
          <w:sz w:val="28"/>
          <w:szCs w:val="28"/>
        </w:rPr>
        <w:t>învățământ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după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</w:rPr>
        <w:t>ce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151CA"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151CA" w:rsidRPr="00FF27BA">
        <w:rPr>
          <w:rFonts w:ascii="Times New Roman" w:eastAsia="Calibri" w:hAnsi="Times New Roman" w:cs="Times New Roman"/>
          <w:sz w:val="28"/>
          <w:szCs w:val="28"/>
        </w:rPr>
        <w:t>încheie</w:t>
      </w:r>
      <w:proofErr w:type="spellEnd"/>
      <w:proofErr w:type="gramEnd"/>
      <w:r w:rsidR="00B151CA"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151CA" w:rsidRPr="00FF27BA">
        <w:rPr>
          <w:rFonts w:ascii="Times New Roman" w:eastAsia="Calibri" w:hAnsi="Times New Roman" w:cs="Times New Roman"/>
          <w:sz w:val="28"/>
          <w:szCs w:val="28"/>
        </w:rPr>
        <w:t>contract</w:t>
      </w:r>
      <w:r w:rsidR="00CD52C3">
        <w:rPr>
          <w:rFonts w:ascii="Times New Roman" w:eastAsia="Calibri" w:hAnsi="Times New Roman" w:cs="Times New Roman"/>
          <w:sz w:val="28"/>
          <w:szCs w:val="28"/>
        </w:rPr>
        <w:t>ul</w:t>
      </w:r>
      <w:proofErr w:type="spellEnd"/>
      <w:r w:rsidR="00B151CA" w:rsidRPr="00FF27BA">
        <w:rPr>
          <w:rFonts w:ascii="Times New Roman" w:eastAsia="Calibri" w:hAnsi="Times New Roman" w:cs="Times New Roman"/>
          <w:sz w:val="28"/>
          <w:szCs w:val="28"/>
        </w:rPr>
        <w:t xml:space="preserve"> cu firma care </w:t>
      </w:r>
      <w:proofErr w:type="spellStart"/>
      <w:r w:rsidR="00B151CA" w:rsidRPr="00FF27BA">
        <w:rPr>
          <w:rFonts w:ascii="Times New Roman" w:eastAsia="Calibri" w:hAnsi="Times New Roman" w:cs="Times New Roman"/>
          <w:sz w:val="28"/>
          <w:szCs w:val="28"/>
        </w:rPr>
        <w:t>urmează</w:t>
      </w:r>
      <w:proofErr w:type="spellEnd"/>
      <w:r w:rsidR="00B151CA"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151CA" w:rsidRPr="00FF27BA">
        <w:rPr>
          <w:rFonts w:ascii="Times New Roman" w:eastAsia="Calibri" w:hAnsi="Times New Roman" w:cs="Times New Roman"/>
          <w:sz w:val="28"/>
          <w:szCs w:val="28"/>
        </w:rPr>
        <w:t>să</w:t>
      </w:r>
      <w:proofErr w:type="spellEnd"/>
      <w:r w:rsidR="00B151CA" w:rsidRPr="00FF27BA">
        <w:rPr>
          <w:rFonts w:ascii="Times New Roman" w:eastAsia="Calibri" w:hAnsi="Times New Roman" w:cs="Times New Roman"/>
          <w:sz w:val="28"/>
          <w:szCs w:val="28"/>
        </w:rPr>
        <w:t xml:space="preserve"> le </w:t>
      </w:r>
      <w:proofErr w:type="spellStart"/>
      <w:r w:rsidR="00B151CA" w:rsidRPr="00FF27BA">
        <w:rPr>
          <w:rFonts w:ascii="Times New Roman" w:eastAsia="Calibri" w:hAnsi="Times New Roman" w:cs="Times New Roman"/>
          <w:sz w:val="28"/>
          <w:szCs w:val="28"/>
        </w:rPr>
        <w:t>livreze</w:t>
      </w:r>
      <w:proofErr w:type="spellEnd"/>
      <w:r w:rsidR="00B151CA"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151CA" w:rsidRPr="00FF27BA">
        <w:rPr>
          <w:rFonts w:ascii="Times New Roman" w:eastAsia="Calibri" w:hAnsi="Times New Roman" w:cs="Times New Roman"/>
          <w:sz w:val="28"/>
          <w:szCs w:val="28"/>
        </w:rPr>
        <w:t>voucherele</w:t>
      </w:r>
      <w:proofErr w:type="spellEnd"/>
      <w:r w:rsidR="00B151CA" w:rsidRPr="00FF27B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transmit</w:t>
      </w:r>
      <w:r w:rsidR="00B151CA" w:rsidRPr="00FF27BA">
        <w:rPr>
          <w:rFonts w:ascii="Times New Roman" w:eastAsia="Calibri" w:hAnsi="Times New Roman" w:cs="Times New Roman"/>
          <w:sz w:val="28"/>
          <w:szCs w:val="28"/>
        </w:rPr>
        <w:t xml:space="preserve"> online </w:t>
      </w:r>
      <w:proofErr w:type="spellStart"/>
      <w:r w:rsidR="00B151CA" w:rsidRPr="00FF27BA">
        <w:rPr>
          <w:rFonts w:ascii="Times New Roman" w:eastAsia="Calibri" w:hAnsi="Times New Roman" w:cs="Times New Roman"/>
          <w:sz w:val="28"/>
          <w:szCs w:val="28"/>
        </w:rPr>
        <w:t>tabelul</w:t>
      </w:r>
      <w:proofErr w:type="spellEnd"/>
      <w:r w:rsidR="00B151CA"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151CA" w:rsidRPr="00FF27BA">
        <w:rPr>
          <w:rFonts w:ascii="Times New Roman" w:eastAsia="Calibri" w:hAnsi="Times New Roman" w:cs="Times New Roman"/>
          <w:sz w:val="28"/>
          <w:szCs w:val="28"/>
        </w:rPr>
        <w:t>în</w:t>
      </w:r>
      <w:proofErr w:type="spellEnd"/>
      <w:r w:rsidR="00B151CA" w:rsidRPr="00FF27BA">
        <w:rPr>
          <w:rFonts w:ascii="Times New Roman" w:eastAsia="Calibri" w:hAnsi="Times New Roman" w:cs="Times New Roman"/>
          <w:sz w:val="28"/>
          <w:szCs w:val="28"/>
        </w:rPr>
        <w:t xml:space="preserve"> Excel cu </w:t>
      </w:r>
      <w:proofErr w:type="spellStart"/>
      <w:r w:rsidR="00B151CA" w:rsidRPr="00FF27BA">
        <w:rPr>
          <w:rFonts w:ascii="Times New Roman" w:eastAsia="Calibri" w:hAnsi="Times New Roman" w:cs="Times New Roman"/>
          <w:sz w:val="28"/>
          <w:szCs w:val="28"/>
        </w:rPr>
        <w:t>datele</w:t>
      </w:r>
      <w:proofErr w:type="spellEnd"/>
      <w:r w:rsidR="00B151CA"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151CA" w:rsidRPr="00FF27BA">
        <w:rPr>
          <w:rFonts w:ascii="Times New Roman" w:eastAsia="Calibri" w:hAnsi="Times New Roman" w:cs="Times New Roman"/>
          <w:sz w:val="28"/>
          <w:szCs w:val="28"/>
        </w:rPr>
        <w:t>angajaților</w:t>
      </w:r>
      <w:proofErr w:type="spellEnd"/>
      <w:r w:rsidR="00B151CA" w:rsidRPr="00FF27BA">
        <w:rPr>
          <w:rFonts w:ascii="Times New Roman" w:eastAsia="Calibri" w:hAnsi="Times New Roman" w:cs="Times New Roman"/>
          <w:sz w:val="28"/>
          <w:szCs w:val="28"/>
        </w:rPr>
        <w:t xml:space="preserve"> care </w:t>
      </w:r>
      <w:proofErr w:type="spellStart"/>
      <w:r w:rsidR="00B151CA" w:rsidRPr="00FF27BA">
        <w:rPr>
          <w:rFonts w:ascii="Times New Roman" w:eastAsia="Calibri" w:hAnsi="Times New Roman" w:cs="Times New Roman"/>
          <w:sz w:val="28"/>
          <w:szCs w:val="28"/>
        </w:rPr>
        <w:t>vor</w:t>
      </w:r>
      <w:proofErr w:type="spellEnd"/>
      <w:r w:rsidR="00B151CA"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151CA" w:rsidRPr="00FF27BA">
        <w:rPr>
          <w:rFonts w:ascii="Times New Roman" w:eastAsia="Calibri" w:hAnsi="Times New Roman" w:cs="Times New Roman"/>
          <w:sz w:val="28"/>
          <w:szCs w:val="28"/>
        </w:rPr>
        <w:t>primi</w:t>
      </w:r>
      <w:proofErr w:type="spellEnd"/>
      <w:r w:rsidR="00B151CA"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151CA" w:rsidRPr="00FF27BA">
        <w:rPr>
          <w:rFonts w:ascii="Times New Roman" w:eastAsia="Calibri" w:hAnsi="Times New Roman" w:cs="Times New Roman"/>
          <w:sz w:val="28"/>
          <w:szCs w:val="28"/>
        </w:rPr>
        <w:t>vouchere</w:t>
      </w:r>
      <w:proofErr w:type="spellEnd"/>
      <w:r w:rsidR="00B151CA" w:rsidRPr="00FF27B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după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care </w:t>
      </w:r>
      <w:r w:rsidR="00B151CA" w:rsidRPr="00FF27BA">
        <w:rPr>
          <w:rFonts w:ascii="Times New Roman" w:eastAsia="Calibri" w:hAnsi="Times New Roman" w:cs="Times New Roman"/>
          <w:sz w:val="28"/>
          <w:szCs w:val="28"/>
        </w:rPr>
        <w:t xml:space="preserve">firma </w:t>
      </w:r>
      <w:proofErr w:type="spellStart"/>
      <w:r w:rsidR="00B151CA" w:rsidRPr="00FF27BA">
        <w:rPr>
          <w:rFonts w:ascii="Times New Roman" w:eastAsia="Calibri" w:hAnsi="Times New Roman" w:cs="Times New Roman"/>
          <w:sz w:val="28"/>
          <w:szCs w:val="28"/>
        </w:rPr>
        <w:t>trimite</w:t>
      </w:r>
      <w:proofErr w:type="spellEnd"/>
      <w:r w:rsidR="00B151CA"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151CA" w:rsidRPr="00FF27BA">
        <w:rPr>
          <w:rFonts w:ascii="Times New Roman" w:eastAsia="Calibri" w:hAnsi="Times New Roman" w:cs="Times New Roman"/>
          <w:sz w:val="28"/>
          <w:szCs w:val="28"/>
        </w:rPr>
        <w:t>unități</w:t>
      </w:r>
      <w:r>
        <w:rPr>
          <w:rFonts w:ascii="Times New Roman" w:eastAsia="Calibri" w:hAnsi="Times New Roman" w:cs="Times New Roman"/>
          <w:sz w:val="28"/>
          <w:szCs w:val="28"/>
        </w:rPr>
        <w:t>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de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învățământ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factura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proformă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Factura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proformă</w:t>
      </w:r>
      <w:proofErr w:type="spellEnd"/>
      <w:r w:rsidR="00B151CA" w:rsidRPr="00FF27BA">
        <w:rPr>
          <w:rFonts w:ascii="Times New Roman" w:eastAsia="Calibri" w:hAnsi="Times New Roman" w:cs="Times New Roman"/>
          <w:sz w:val="28"/>
          <w:szCs w:val="28"/>
        </w:rPr>
        <w:t xml:space="preserve"> se </w:t>
      </w:r>
      <w:proofErr w:type="spellStart"/>
      <w:r w:rsidR="00B151CA" w:rsidRPr="00FF27BA">
        <w:rPr>
          <w:rFonts w:ascii="Times New Roman" w:eastAsia="Calibri" w:hAnsi="Times New Roman" w:cs="Times New Roman"/>
          <w:sz w:val="28"/>
          <w:szCs w:val="28"/>
        </w:rPr>
        <w:t>transmite</w:t>
      </w:r>
      <w:proofErr w:type="spellEnd"/>
      <w:r w:rsidR="00B151CA" w:rsidRPr="00FF27BA">
        <w:rPr>
          <w:rFonts w:ascii="Times New Roman" w:eastAsia="Calibri" w:hAnsi="Times New Roman" w:cs="Times New Roman"/>
          <w:sz w:val="28"/>
          <w:szCs w:val="28"/>
        </w:rPr>
        <w:t xml:space="preserve"> I.S.J./I.S.M.B</w:t>
      </w:r>
      <w:r w:rsidR="00CD52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D52C3">
        <w:rPr>
          <w:rFonts w:ascii="Times New Roman" w:eastAsia="Calibri" w:hAnsi="Times New Roman" w:cs="Times New Roman"/>
          <w:sz w:val="28"/>
          <w:szCs w:val="28"/>
        </w:rPr>
        <w:t>și</w:t>
      </w:r>
      <w:proofErr w:type="spellEnd"/>
      <w:r w:rsidR="00CD52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D52C3">
        <w:rPr>
          <w:rFonts w:ascii="Times New Roman" w:eastAsia="Calibri" w:hAnsi="Times New Roman" w:cs="Times New Roman"/>
          <w:sz w:val="28"/>
          <w:szCs w:val="28"/>
        </w:rPr>
        <w:t>pe</w:t>
      </w:r>
      <w:proofErr w:type="spellEnd"/>
      <w:r w:rsidR="00CD52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D52C3">
        <w:rPr>
          <w:rFonts w:ascii="Times New Roman" w:eastAsia="Calibri" w:hAnsi="Times New Roman" w:cs="Times New Roman"/>
          <w:sz w:val="28"/>
          <w:szCs w:val="28"/>
        </w:rPr>
        <w:t>baza</w:t>
      </w:r>
      <w:proofErr w:type="spellEnd"/>
      <w:r w:rsidR="00CD52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D52C3">
        <w:rPr>
          <w:rFonts w:ascii="Times New Roman" w:eastAsia="Calibri" w:hAnsi="Times New Roman" w:cs="Times New Roman"/>
          <w:sz w:val="28"/>
          <w:szCs w:val="28"/>
        </w:rPr>
        <w:t>acesteia</w:t>
      </w:r>
      <w:proofErr w:type="spellEnd"/>
      <w:r w:rsidR="00CD52C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CD52C3">
        <w:rPr>
          <w:rFonts w:ascii="Times New Roman" w:eastAsia="Calibri" w:hAnsi="Times New Roman" w:cs="Times New Roman"/>
          <w:sz w:val="28"/>
          <w:szCs w:val="28"/>
        </w:rPr>
        <w:t>urmează</w:t>
      </w:r>
      <w:proofErr w:type="spellEnd"/>
      <w:r w:rsidR="00CD52C3">
        <w:rPr>
          <w:rFonts w:ascii="Times New Roman" w:eastAsia="Calibri" w:hAnsi="Times New Roman" w:cs="Times New Roman"/>
          <w:sz w:val="28"/>
          <w:szCs w:val="28"/>
        </w:rPr>
        <w:t xml:space="preserve"> ca </w:t>
      </w:r>
      <w:proofErr w:type="spellStart"/>
      <w:r w:rsidR="00CD52C3">
        <w:rPr>
          <w:rFonts w:ascii="Times New Roman" w:eastAsia="Calibri" w:hAnsi="Times New Roman" w:cs="Times New Roman"/>
          <w:sz w:val="28"/>
          <w:szCs w:val="28"/>
        </w:rPr>
        <w:t>unitatea</w:t>
      </w:r>
      <w:proofErr w:type="spellEnd"/>
      <w:r w:rsidR="00CD52C3">
        <w:rPr>
          <w:rFonts w:ascii="Times New Roman" w:eastAsia="Calibri" w:hAnsi="Times New Roman" w:cs="Times New Roman"/>
          <w:sz w:val="28"/>
          <w:szCs w:val="28"/>
        </w:rPr>
        <w:t xml:space="preserve"> de </w:t>
      </w:r>
      <w:proofErr w:type="spellStart"/>
      <w:r w:rsidR="00CD52C3">
        <w:rPr>
          <w:rFonts w:ascii="Times New Roman" w:eastAsia="Calibri" w:hAnsi="Times New Roman" w:cs="Times New Roman"/>
          <w:sz w:val="28"/>
          <w:szCs w:val="28"/>
        </w:rPr>
        <w:t>învățământ</w:t>
      </w:r>
      <w:proofErr w:type="spellEnd"/>
      <w:r w:rsidR="00CD52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CD52C3">
        <w:rPr>
          <w:rFonts w:ascii="Times New Roman" w:eastAsia="Calibri" w:hAnsi="Times New Roman" w:cs="Times New Roman"/>
          <w:sz w:val="28"/>
          <w:szCs w:val="28"/>
        </w:rPr>
        <w:t>să</w:t>
      </w:r>
      <w:proofErr w:type="spellEnd"/>
      <w:proofErr w:type="gramEnd"/>
      <w:r w:rsidR="00CD52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D52C3">
        <w:rPr>
          <w:rFonts w:ascii="Times New Roman" w:eastAsia="Calibri" w:hAnsi="Times New Roman" w:cs="Times New Roman"/>
          <w:sz w:val="28"/>
          <w:szCs w:val="28"/>
        </w:rPr>
        <w:t>primească</w:t>
      </w:r>
      <w:proofErr w:type="spellEnd"/>
      <w:r w:rsidR="00CD52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D52C3">
        <w:rPr>
          <w:rFonts w:ascii="Times New Roman" w:eastAsia="Calibri" w:hAnsi="Times New Roman" w:cs="Times New Roman"/>
          <w:sz w:val="28"/>
          <w:szCs w:val="28"/>
        </w:rPr>
        <w:t>banii</w:t>
      </w:r>
      <w:proofErr w:type="spellEnd"/>
      <w:r w:rsidR="00B151CA" w:rsidRPr="00FF27BA">
        <w:rPr>
          <w:rFonts w:ascii="Times New Roman" w:eastAsia="Calibri" w:hAnsi="Times New Roman" w:cs="Times New Roman"/>
          <w:sz w:val="28"/>
          <w:szCs w:val="28"/>
        </w:rPr>
        <w:t>.</w:t>
      </w:r>
      <w:r w:rsidR="00CD52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D52C3">
        <w:rPr>
          <w:rFonts w:ascii="Times New Roman" w:eastAsia="Calibri" w:hAnsi="Times New Roman" w:cs="Times New Roman"/>
          <w:sz w:val="28"/>
          <w:szCs w:val="28"/>
        </w:rPr>
        <w:t>După</w:t>
      </w:r>
      <w:proofErr w:type="spellEnd"/>
      <w:r w:rsidR="00CD52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D52C3">
        <w:rPr>
          <w:rFonts w:ascii="Times New Roman" w:eastAsia="Calibri" w:hAnsi="Times New Roman" w:cs="Times New Roman"/>
          <w:sz w:val="28"/>
          <w:szCs w:val="28"/>
        </w:rPr>
        <w:t>virarea</w:t>
      </w:r>
      <w:proofErr w:type="spellEnd"/>
      <w:r w:rsidR="00CD52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D52C3">
        <w:rPr>
          <w:rFonts w:ascii="Times New Roman" w:eastAsia="Calibri" w:hAnsi="Times New Roman" w:cs="Times New Roman"/>
          <w:sz w:val="28"/>
          <w:szCs w:val="28"/>
        </w:rPr>
        <w:t>banilor</w:t>
      </w:r>
      <w:proofErr w:type="spellEnd"/>
      <w:r w:rsidR="00CD52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D52C3">
        <w:rPr>
          <w:rFonts w:ascii="Times New Roman" w:eastAsia="Calibri" w:hAnsi="Times New Roman" w:cs="Times New Roman"/>
          <w:sz w:val="28"/>
          <w:szCs w:val="28"/>
        </w:rPr>
        <w:t>către</w:t>
      </w:r>
      <w:proofErr w:type="spellEnd"/>
      <w:r w:rsidR="00CD52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D52C3">
        <w:rPr>
          <w:rFonts w:ascii="Times New Roman" w:eastAsia="Calibri" w:hAnsi="Times New Roman" w:cs="Times New Roman"/>
          <w:sz w:val="28"/>
          <w:szCs w:val="28"/>
        </w:rPr>
        <w:t>firmele</w:t>
      </w:r>
      <w:proofErr w:type="spellEnd"/>
      <w:r w:rsidR="00CD52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D52C3">
        <w:rPr>
          <w:rFonts w:ascii="Times New Roman" w:eastAsia="Calibri" w:hAnsi="Times New Roman" w:cs="Times New Roman"/>
          <w:sz w:val="28"/>
          <w:szCs w:val="28"/>
        </w:rPr>
        <w:t>furnizoare</w:t>
      </w:r>
      <w:proofErr w:type="spellEnd"/>
      <w:r w:rsidR="00CD52C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CD52C3">
        <w:rPr>
          <w:rFonts w:ascii="Times New Roman" w:eastAsia="Calibri" w:hAnsi="Times New Roman" w:cs="Times New Roman"/>
          <w:sz w:val="28"/>
          <w:szCs w:val="28"/>
        </w:rPr>
        <w:t>acestea</w:t>
      </w:r>
      <w:proofErr w:type="spellEnd"/>
      <w:r w:rsidR="00CD52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D52C3">
        <w:rPr>
          <w:rFonts w:ascii="Times New Roman" w:eastAsia="Calibri" w:hAnsi="Times New Roman" w:cs="Times New Roman"/>
          <w:sz w:val="28"/>
          <w:szCs w:val="28"/>
        </w:rPr>
        <w:t>vor</w:t>
      </w:r>
      <w:proofErr w:type="spellEnd"/>
      <w:r w:rsidR="00CD52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D52C3">
        <w:rPr>
          <w:rFonts w:ascii="Times New Roman" w:eastAsia="Calibri" w:hAnsi="Times New Roman" w:cs="Times New Roman"/>
          <w:sz w:val="28"/>
          <w:szCs w:val="28"/>
        </w:rPr>
        <w:t>livra</w:t>
      </w:r>
      <w:proofErr w:type="spellEnd"/>
      <w:r w:rsidR="00CD52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D52C3">
        <w:rPr>
          <w:rFonts w:ascii="Times New Roman" w:eastAsia="Calibri" w:hAnsi="Times New Roman" w:cs="Times New Roman"/>
          <w:sz w:val="28"/>
          <w:szCs w:val="28"/>
        </w:rPr>
        <w:t>tichetele</w:t>
      </w:r>
      <w:proofErr w:type="spellEnd"/>
      <w:r w:rsidR="00CD52C3">
        <w:rPr>
          <w:rFonts w:ascii="Times New Roman" w:eastAsia="Calibri" w:hAnsi="Times New Roman" w:cs="Times New Roman"/>
          <w:sz w:val="28"/>
          <w:szCs w:val="28"/>
        </w:rPr>
        <w:t xml:space="preserve">/ </w:t>
      </w:r>
      <w:proofErr w:type="spellStart"/>
      <w:r w:rsidR="00CD52C3">
        <w:rPr>
          <w:rFonts w:ascii="Times New Roman" w:eastAsia="Calibri" w:hAnsi="Times New Roman" w:cs="Times New Roman"/>
          <w:sz w:val="28"/>
          <w:szCs w:val="28"/>
        </w:rPr>
        <w:t>cardurile</w:t>
      </w:r>
      <w:proofErr w:type="spellEnd"/>
      <w:r w:rsidR="00CD52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D52C3">
        <w:rPr>
          <w:rFonts w:ascii="Times New Roman" w:eastAsia="Calibri" w:hAnsi="Times New Roman" w:cs="Times New Roman"/>
          <w:sz w:val="28"/>
          <w:szCs w:val="28"/>
        </w:rPr>
        <w:t>și</w:t>
      </w:r>
      <w:proofErr w:type="spellEnd"/>
      <w:r w:rsidR="00CD52C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D52C3">
        <w:rPr>
          <w:rFonts w:ascii="Times New Roman" w:eastAsia="Calibri" w:hAnsi="Times New Roman" w:cs="Times New Roman"/>
          <w:sz w:val="28"/>
          <w:szCs w:val="28"/>
        </w:rPr>
        <w:t>facturile</w:t>
      </w:r>
      <w:proofErr w:type="spellEnd"/>
      <w:r w:rsidR="00CD52C3">
        <w:rPr>
          <w:rFonts w:ascii="Times New Roman" w:eastAsia="Calibri" w:hAnsi="Times New Roman" w:cs="Times New Roman"/>
          <w:sz w:val="28"/>
          <w:szCs w:val="28"/>
        </w:rPr>
        <w:t>.</w:t>
      </w:r>
      <w:r w:rsidR="00B151CA"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151CA" w:rsidRPr="00442354">
        <w:rPr>
          <w:rFonts w:ascii="Times New Roman" w:eastAsia="Calibri" w:hAnsi="Times New Roman" w:cs="Times New Roman"/>
          <w:sz w:val="28"/>
          <w:szCs w:val="28"/>
        </w:rPr>
        <w:t>Vo</w:t>
      </w:r>
      <w:r w:rsidR="00CD52C3" w:rsidRPr="00442354">
        <w:rPr>
          <w:rFonts w:ascii="Times New Roman" w:eastAsia="Calibri" w:hAnsi="Times New Roman" w:cs="Times New Roman"/>
          <w:sz w:val="28"/>
          <w:szCs w:val="28"/>
        </w:rPr>
        <w:t>ucherele</w:t>
      </w:r>
      <w:proofErr w:type="spellEnd"/>
      <w:r w:rsidR="00CD52C3" w:rsidRPr="00442354">
        <w:rPr>
          <w:rFonts w:ascii="Times New Roman" w:eastAsia="Calibri" w:hAnsi="Times New Roman" w:cs="Times New Roman"/>
          <w:sz w:val="28"/>
          <w:szCs w:val="28"/>
        </w:rPr>
        <w:t xml:space="preserve"> se </w:t>
      </w:r>
      <w:proofErr w:type="spellStart"/>
      <w:r w:rsidR="00CD52C3" w:rsidRPr="00442354">
        <w:rPr>
          <w:rFonts w:ascii="Times New Roman" w:eastAsia="Calibri" w:hAnsi="Times New Roman" w:cs="Times New Roman"/>
          <w:sz w:val="28"/>
          <w:szCs w:val="28"/>
        </w:rPr>
        <w:t>impozitează</w:t>
      </w:r>
      <w:proofErr w:type="spellEnd"/>
      <w:r w:rsidR="00CD52C3" w:rsidRPr="004423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D52C3" w:rsidRPr="00442354">
        <w:rPr>
          <w:rFonts w:ascii="Times New Roman" w:eastAsia="Calibri" w:hAnsi="Times New Roman" w:cs="Times New Roman"/>
          <w:sz w:val="28"/>
          <w:szCs w:val="28"/>
        </w:rPr>
        <w:t>separat</w:t>
      </w:r>
      <w:proofErr w:type="spellEnd"/>
      <w:r w:rsidR="00B151CA" w:rsidRPr="00442354">
        <w:rPr>
          <w:rFonts w:ascii="Times New Roman" w:eastAsia="Calibri" w:hAnsi="Times New Roman" w:cs="Times New Roman"/>
          <w:sz w:val="28"/>
          <w:szCs w:val="28"/>
        </w:rPr>
        <w:t xml:space="preserve"> cu 10% din </w:t>
      </w:r>
      <w:proofErr w:type="spellStart"/>
      <w:r w:rsidR="00B151CA" w:rsidRPr="00442354">
        <w:rPr>
          <w:rFonts w:ascii="Times New Roman" w:eastAsia="Calibri" w:hAnsi="Times New Roman" w:cs="Times New Roman"/>
          <w:sz w:val="28"/>
          <w:szCs w:val="28"/>
        </w:rPr>
        <w:t>valoarea</w:t>
      </w:r>
      <w:proofErr w:type="spellEnd"/>
      <w:r w:rsidR="00B151CA" w:rsidRPr="0044235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151CA" w:rsidRPr="00442354">
        <w:rPr>
          <w:rFonts w:ascii="Times New Roman" w:eastAsia="Calibri" w:hAnsi="Times New Roman" w:cs="Times New Roman"/>
          <w:sz w:val="28"/>
          <w:szCs w:val="28"/>
        </w:rPr>
        <w:t>acestora</w:t>
      </w:r>
      <w:proofErr w:type="spellEnd"/>
      <w:r w:rsidR="00B151CA" w:rsidRPr="00442354">
        <w:rPr>
          <w:rFonts w:ascii="Times New Roman" w:eastAsia="Calibri" w:hAnsi="Times New Roman" w:cs="Times New Roman"/>
          <w:sz w:val="28"/>
          <w:szCs w:val="28"/>
        </w:rPr>
        <w:t>.</w:t>
      </w:r>
      <w:r w:rsidR="00FB0A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0B0667">
        <w:rPr>
          <w:rFonts w:ascii="Times New Roman" w:eastAsia="Calibri" w:hAnsi="Times New Roman" w:cs="Times New Roman"/>
          <w:sz w:val="28"/>
          <w:szCs w:val="28"/>
        </w:rPr>
        <w:t xml:space="preserve">De </w:t>
      </w:r>
      <w:proofErr w:type="spellStart"/>
      <w:r w:rsidR="000B0667">
        <w:rPr>
          <w:rFonts w:ascii="Times New Roman" w:eastAsia="Calibri" w:hAnsi="Times New Roman" w:cs="Times New Roman"/>
          <w:sz w:val="28"/>
          <w:szCs w:val="28"/>
        </w:rPr>
        <w:t>exemplu</w:t>
      </w:r>
      <w:proofErr w:type="spellEnd"/>
      <w:r w:rsidR="000B0667">
        <w:rPr>
          <w:rFonts w:ascii="Times New Roman" w:eastAsia="Calibri" w:hAnsi="Times New Roman" w:cs="Times New Roman"/>
          <w:sz w:val="28"/>
          <w:szCs w:val="28"/>
        </w:rPr>
        <w:t>,  un</w:t>
      </w:r>
      <w:r w:rsidR="00FB0A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B0A93">
        <w:rPr>
          <w:rFonts w:ascii="Times New Roman" w:eastAsia="Calibri" w:hAnsi="Times New Roman" w:cs="Times New Roman"/>
          <w:sz w:val="28"/>
          <w:szCs w:val="28"/>
        </w:rPr>
        <w:t>salariat</w:t>
      </w:r>
      <w:proofErr w:type="spellEnd"/>
      <w:r w:rsidR="000B0667">
        <w:rPr>
          <w:rFonts w:ascii="Times New Roman" w:eastAsia="Calibri" w:hAnsi="Times New Roman" w:cs="Times New Roman"/>
          <w:sz w:val="28"/>
          <w:szCs w:val="28"/>
        </w:rPr>
        <w:t xml:space="preserve"> care </w:t>
      </w:r>
      <w:proofErr w:type="spellStart"/>
      <w:r w:rsidR="000B0667">
        <w:rPr>
          <w:rFonts w:ascii="Times New Roman" w:eastAsia="Calibri" w:hAnsi="Times New Roman" w:cs="Times New Roman"/>
          <w:sz w:val="28"/>
          <w:szCs w:val="28"/>
        </w:rPr>
        <w:t>în</w:t>
      </w:r>
      <w:proofErr w:type="spellEnd"/>
      <w:r w:rsidR="000B066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B0667">
        <w:rPr>
          <w:rFonts w:ascii="Times New Roman" w:eastAsia="Calibri" w:hAnsi="Times New Roman" w:cs="Times New Roman"/>
          <w:sz w:val="28"/>
          <w:szCs w:val="28"/>
        </w:rPr>
        <w:t>acest</w:t>
      </w:r>
      <w:proofErr w:type="spellEnd"/>
      <w:r w:rsidR="000B0667">
        <w:rPr>
          <w:rFonts w:ascii="Times New Roman" w:eastAsia="Calibri" w:hAnsi="Times New Roman" w:cs="Times New Roman"/>
          <w:sz w:val="28"/>
          <w:szCs w:val="28"/>
        </w:rPr>
        <w:t xml:space="preserve"> moment are </w:t>
      </w:r>
      <w:proofErr w:type="spellStart"/>
      <w:r w:rsidR="000B0667">
        <w:rPr>
          <w:rFonts w:ascii="Times New Roman" w:eastAsia="Calibri" w:hAnsi="Times New Roman" w:cs="Times New Roman"/>
          <w:sz w:val="28"/>
          <w:szCs w:val="28"/>
        </w:rPr>
        <w:t>c.i.m</w:t>
      </w:r>
      <w:proofErr w:type="spellEnd"/>
      <w:r w:rsidR="001063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0635B">
        <w:rPr>
          <w:rFonts w:ascii="Times New Roman" w:eastAsia="Calibri" w:hAnsi="Times New Roman" w:cs="Times New Roman"/>
          <w:sz w:val="28"/>
          <w:szCs w:val="28"/>
        </w:rPr>
        <w:t>încheiat</w:t>
      </w:r>
      <w:proofErr w:type="spellEnd"/>
      <w:r w:rsidR="0010635B">
        <w:rPr>
          <w:rFonts w:ascii="Times New Roman" w:eastAsia="Calibri" w:hAnsi="Times New Roman" w:cs="Times New Roman"/>
          <w:sz w:val="28"/>
          <w:szCs w:val="28"/>
        </w:rPr>
        <w:t xml:space="preserve"> cu </w:t>
      </w:r>
      <w:proofErr w:type="spellStart"/>
      <w:r w:rsidR="0010635B">
        <w:rPr>
          <w:rFonts w:ascii="Times New Roman" w:eastAsia="Calibri" w:hAnsi="Times New Roman" w:cs="Times New Roman"/>
          <w:sz w:val="28"/>
          <w:szCs w:val="28"/>
        </w:rPr>
        <w:t>unitatea</w:t>
      </w:r>
      <w:proofErr w:type="spellEnd"/>
      <w:r w:rsidR="0010635B">
        <w:rPr>
          <w:rFonts w:ascii="Times New Roman" w:eastAsia="Calibri" w:hAnsi="Times New Roman" w:cs="Times New Roman"/>
          <w:sz w:val="28"/>
          <w:szCs w:val="28"/>
        </w:rPr>
        <w:t xml:space="preserve"> de </w:t>
      </w:r>
      <w:proofErr w:type="spellStart"/>
      <w:r w:rsidR="0010635B">
        <w:rPr>
          <w:rFonts w:ascii="Times New Roman" w:eastAsia="Calibri" w:hAnsi="Times New Roman" w:cs="Times New Roman"/>
          <w:sz w:val="28"/>
          <w:szCs w:val="28"/>
        </w:rPr>
        <w:t>învățământ</w:t>
      </w:r>
      <w:proofErr w:type="spellEnd"/>
      <w:r w:rsidR="00FB0A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B0A93">
        <w:rPr>
          <w:rFonts w:ascii="Times New Roman" w:eastAsia="Calibri" w:hAnsi="Times New Roman" w:cs="Times New Roman"/>
          <w:sz w:val="28"/>
          <w:szCs w:val="28"/>
        </w:rPr>
        <w:t>și</w:t>
      </w:r>
      <w:proofErr w:type="spellEnd"/>
      <w:r w:rsidR="00FB0A93">
        <w:rPr>
          <w:rFonts w:ascii="Times New Roman" w:eastAsia="Calibri" w:hAnsi="Times New Roman" w:cs="Times New Roman"/>
          <w:sz w:val="28"/>
          <w:szCs w:val="28"/>
        </w:rPr>
        <w:t xml:space="preserve"> care a </w:t>
      </w:r>
      <w:proofErr w:type="spellStart"/>
      <w:r w:rsidR="00FB0A93">
        <w:rPr>
          <w:rFonts w:ascii="Times New Roman" w:eastAsia="Calibri" w:hAnsi="Times New Roman" w:cs="Times New Roman"/>
          <w:sz w:val="28"/>
          <w:szCs w:val="28"/>
        </w:rPr>
        <w:t>lucrat</w:t>
      </w:r>
      <w:proofErr w:type="spellEnd"/>
      <w:r w:rsidR="00FB0A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B0A93">
        <w:rPr>
          <w:rFonts w:ascii="Times New Roman" w:eastAsia="Calibri" w:hAnsi="Times New Roman" w:cs="Times New Roman"/>
          <w:sz w:val="28"/>
          <w:szCs w:val="28"/>
        </w:rPr>
        <w:t>timp</w:t>
      </w:r>
      <w:proofErr w:type="spellEnd"/>
      <w:r w:rsidR="00FB0A93">
        <w:rPr>
          <w:rFonts w:ascii="Times New Roman" w:eastAsia="Calibri" w:hAnsi="Times New Roman" w:cs="Times New Roman"/>
          <w:sz w:val="28"/>
          <w:szCs w:val="28"/>
        </w:rPr>
        <w:t xml:space="preserve"> de un an, </w:t>
      </w:r>
      <w:proofErr w:type="spellStart"/>
      <w:r w:rsidR="00FB0A93">
        <w:rPr>
          <w:rFonts w:ascii="Times New Roman" w:eastAsia="Calibri" w:hAnsi="Times New Roman" w:cs="Times New Roman"/>
          <w:sz w:val="28"/>
          <w:szCs w:val="28"/>
        </w:rPr>
        <w:t>fracționat</w:t>
      </w:r>
      <w:proofErr w:type="spellEnd"/>
      <w:r w:rsidR="00FB0A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B0A93">
        <w:rPr>
          <w:rFonts w:ascii="Times New Roman" w:eastAsia="Calibri" w:hAnsi="Times New Roman" w:cs="Times New Roman"/>
          <w:sz w:val="28"/>
          <w:szCs w:val="28"/>
        </w:rPr>
        <w:t>sau</w:t>
      </w:r>
      <w:proofErr w:type="spellEnd"/>
      <w:r w:rsidR="00FB0A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B0A93">
        <w:rPr>
          <w:rFonts w:ascii="Times New Roman" w:eastAsia="Calibri" w:hAnsi="Times New Roman" w:cs="Times New Roman"/>
          <w:sz w:val="28"/>
          <w:szCs w:val="28"/>
        </w:rPr>
        <w:t>continuu</w:t>
      </w:r>
      <w:proofErr w:type="spellEnd"/>
      <w:r w:rsidR="00FB0A9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FB0A93">
        <w:rPr>
          <w:rFonts w:ascii="Times New Roman" w:eastAsia="Calibri" w:hAnsi="Times New Roman" w:cs="Times New Roman"/>
          <w:sz w:val="28"/>
          <w:szCs w:val="28"/>
        </w:rPr>
        <w:t>în</w:t>
      </w:r>
      <w:proofErr w:type="spellEnd"/>
      <w:r w:rsidR="00FB0A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B0A93">
        <w:rPr>
          <w:rFonts w:ascii="Times New Roman" w:eastAsia="Calibri" w:hAnsi="Times New Roman" w:cs="Times New Roman"/>
          <w:sz w:val="28"/>
          <w:szCs w:val="28"/>
        </w:rPr>
        <w:t>intervalul</w:t>
      </w:r>
      <w:proofErr w:type="spellEnd"/>
      <w:r w:rsidR="00FB0A93">
        <w:rPr>
          <w:rFonts w:ascii="Times New Roman" w:eastAsia="Calibri" w:hAnsi="Times New Roman" w:cs="Times New Roman"/>
          <w:sz w:val="28"/>
          <w:szCs w:val="28"/>
        </w:rPr>
        <w:t xml:space="preserve"> 1 </w:t>
      </w:r>
      <w:proofErr w:type="spellStart"/>
      <w:r w:rsidR="00FB0A93">
        <w:rPr>
          <w:rFonts w:ascii="Times New Roman" w:eastAsia="Calibri" w:hAnsi="Times New Roman" w:cs="Times New Roman"/>
          <w:sz w:val="28"/>
          <w:szCs w:val="28"/>
        </w:rPr>
        <w:t>iulie</w:t>
      </w:r>
      <w:proofErr w:type="spellEnd"/>
      <w:r w:rsidR="00FB0A93">
        <w:rPr>
          <w:rFonts w:ascii="Times New Roman" w:eastAsia="Calibri" w:hAnsi="Times New Roman" w:cs="Times New Roman"/>
          <w:sz w:val="28"/>
          <w:szCs w:val="28"/>
        </w:rPr>
        <w:t xml:space="preserve"> 2017-3o </w:t>
      </w:r>
      <w:proofErr w:type="spellStart"/>
      <w:r w:rsidR="00FB0A93">
        <w:rPr>
          <w:rFonts w:ascii="Times New Roman" w:eastAsia="Calibri" w:hAnsi="Times New Roman" w:cs="Times New Roman"/>
          <w:sz w:val="28"/>
          <w:szCs w:val="28"/>
        </w:rPr>
        <w:t>noiembrie</w:t>
      </w:r>
      <w:proofErr w:type="spellEnd"/>
      <w:r w:rsidR="00FB0A93">
        <w:rPr>
          <w:rFonts w:ascii="Times New Roman" w:eastAsia="Calibri" w:hAnsi="Times New Roman" w:cs="Times New Roman"/>
          <w:sz w:val="28"/>
          <w:szCs w:val="28"/>
        </w:rPr>
        <w:t xml:space="preserve"> 2018, </w:t>
      </w:r>
      <w:proofErr w:type="spellStart"/>
      <w:r w:rsidR="00FB0A93">
        <w:rPr>
          <w:rFonts w:ascii="Times New Roman" w:eastAsia="Calibri" w:hAnsi="Times New Roman" w:cs="Times New Roman"/>
          <w:sz w:val="28"/>
          <w:szCs w:val="28"/>
        </w:rPr>
        <w:t>va</w:t>
      </w:r>
      <w:proofErr w:type="spellEnd"/>
      <w:r w:rsidR="00FB0A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B0A93">
        <w:rPr>
          <w:rFonts w:ascii="Times New Roman" w:eastAsia="Calibri" w:hAnsi="Times New Roman" w:cs="Times New Roman"/>
          <w:sz w:val="28"/>
          <w:szCs w:val="28"/>
        </w:rPr>
        <w:t>primi</w:t>
      </w:r>
      <w:proofErr w:type="spellEnd"/>
      <w:r w:rsidR="00FB0A93">
        <w:rPr>
          <w:rFonts w:ascii="Times New Roman" w:eastAsia="Calibri" w:hAnsi="Times New Roman" w:cs="Times New Roman"/>
          <w:sz w:val="28"/>
          <w:szCs w:val="28"/>
        </w:rPr>
        <w:t xml:space="preserve"> un voucher cu </w:t>
      </w:r>
      <w:proofErr w:type="spellStart"/>
      <w:r w:rsidR="00FB0A93">
        <w:rPr>
          <w:rFonts w:ascii="Times New Roman" w:eastAsia="Calibri" w:hAnsi="Times New Roman" w:cs="Times New Roman"/>
          <w:sz w:val="28"/>
          <w:szCs w:val="28"/>
        </w:rPr>
        <w:t>valoarea</w:t>
      </w:r>
      <w:proofErr w:type="spellEnd"/>
      <w:r w:rsidR="00FB0A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B0A93">
        <w:rPr>
          <w:rFonts w:ascii="Times New Roman" w:eastAsia="Calibri" w:hAnsi="Times New Roman" w:cs="Times New Roman"/>
          <w:sz w:val="28"/>
          <w:szCs w:val="28"/>
        </w:rPr>
        <w:t>netă</w:t>
      </w:r>
      <w:proofErr w:type="spellEnd"/>
      <w:r w:rsidR="00FB0A93">
        <w:rPr>
          <w:rFonts w:ascii="Times New Roman" w:eastAsia="Calibri" w:hAnsi="Times New Roman" w:cs="Times New Roman"/>
          <w:sz w:val="28"/>
          <w:szCs w:val="28"/>
        </w:rPr>
        <w:t xml:space="preserve"> de 1450 lei, </w:t>
      </w:r>
      <w:proofErr w:type="spellStart"/>
      <w:r w:rsidR="00FB0A93">
        <w:rPr>
          <w:rFonts w:ascii="Times New Roman" w:eastAsia="Calibri" w:hAnsi="Times New Roman" w:cs="Times New Roman"/>
          <w:sz w:val="28"/>
          <w:szCs w:val="28"/>
        </w:rPr>
        <w:t>urmând</w:t>
      </w:r>
      <w:proofErr w:type="spellEnd"/>
      <w:r w:rsidR="00FB0A93">
        <w:rPr>
          <w:rFonts w:ascii="Times New Roman" w:eastAsia="Calibri" w:hAnsi="Times New Roman" w:cs="Times New Roman"/>
          <w:sz w:val="28"/>
          <w:szCs w:val="28"/>
        </w:rPr>
        <w:t xml:space="preserve"> ca </w:t>
      </w:r>
      <w:proofErr w:type="spellStart"/>
      <w:r w:rsidR="00FB0A93">
        <w:rPr>
          <w:rFonts w:ascii="Times New Roman" w:eastAsia="Calibri" w:hAnsi="Times New Roman" w:cs="Times New Roman"/>
          <w:sz w:val="28"/>
          <w:szCs w:val="28"/>
        </w:rPr>
        <w:t>pentru</w:t>
      </w:r>
      <w:proofErr w:type="spellEnd"/>
      <w:r w:rsidR="00FB0A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B0A93">
        <w:rPr>
          <w:rFonts w:ascii="Times New Roman" w:eastAsia="Calibri" w:hAnsi="Times New Roman" w:cs="Times New Roman"/>
          <w:sz w:val="28"/>
          <w:szCs w:val="28"/>
        </w:rPr>
        <w:t>acesta</w:t>
      </w:r>
      <w:proofErr w:type="spellEnd"/>
      <w:r w:rsidR="00FB0A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B0A93">
        <w:rPr>
          <w:rFonts w:ascii="Times New Roman" w:eastAsia="Calibri" w:hAnsi="Times New Roman" w:cs="Times New Roman"/>
          <w:sz w:val="28"/>
          <w:szCs w:val="28"/>
        </w:rPr>
        <w:t>să</w:t>
      </w:r>
      <w:proofErr w:type="spellEnd"/>
      <w:r w:rsidR="00FB0A93">
        <w:rPr>
          <w:rFonts w:ascii="Times New Roman" w:eastAsia="Calibri" w:hAnsi="Times New Roman" w:cs="Times New Roman"/>
          <w:sz w:val="28"/>
          <w:szCs w:val="28"/>
        </w:rPr>
        <w:t xml:space="preserve"> se </w:t>
      </w:r>
      <w:proofErr w:type="spellStart"/>
      <w:r w:rsidR="00FB0A93">
        <w:rPr>
          <w:rFonts w:ascii="Times New Roman" w:eastAsia="Calibri" w:hAnsi="Times New Roman" w:cs="Times New Roman"/>
          <w:sz w:val="28"/>
          <w:szCs w:val="28"/>
        </w:rPr>
        <w:t>oprească</w:t>
      </w:r>
      <w:proofErr w:type="spellEnd"/>
      <w:r w:rsidR="00FB0A93">
        <w:rPr>
          <w:rFonts w:ascii="Times New Roman" w:eastAsia="Calibri" w:hAnsi="Times New Roman" w:cs="Times New Roman"/>
          <w:sz w:val="28"/>
          <w:szCs w:val="28"/>
        </w:rPr>
        <w:t xml:space="preserve"> un </w:t>
      </w:r>
      <w:proofErr w:type="spellStart"/>
      <w:r w:rsidR="00FB0A93">
        <w:rPr>
          <w:rFonts w:ascii="Times New Roman" w:eastAsia="Calibri" w:hAnsi="Times New Roman" w:cs="Times New Roman"/>
          <w:sz w:val="28"/>
          <w:szCs w:val="28"/>
        </w:rPr>
        <w:t>impozit</w:t>
      </w:r>
      <w:proofErr w:type="spellEnd"/>
      <w:r w:rsidR="00FB0A93">
        <w:rPr>
          <w:rFonts w:ascii="Times New Roman" w:eastAsia="Calibri" w:hAnsi="Times New Roman" w:cs="Times New Roman"/>
          <w:sz w:val="28"/>
          <w:szCs w:val="28"/>
        </w:rPr>
        <w:t xml:space="preserve"> de 145 lei </w:t>
      </w:r>
      <w:r w:rsidR="00B151CA" w:rsidRPr="00FF27BA">
        <w:rPr>
          <w:rFonts w:ascii="Times New Roman" w:eastAsia="Calibri" w:hAnsi="Times New Roman" w:cs="Times New Roman"/>
          <w:sz w:val="28"/>
          <w:szCs w:val="28"/>
        </w:rPr>
        <w:t xml:space="preserve"> din </w:t>
      </w:r>
      <w:proofErr w:type="spellStart"/>
      <w:r w:rsidR="00B151CA" w:rsidRPr="00FF27BA">
        <w:rPr>
          <w:rFonts w:ascii="Times New Roman" w:eastAsia="Calibri" w:hAnsi="Times New Roman" w:cs="Times New Roman"/>
          <w:sz w:val="28"/>
          <w:szCs w:val="28"/>
        </w:rPr>
        <w:t>salariul</w:t>
      </w:r>
      <w:proofErr w:type="spellEnd"/>
      <w:r w:rsidR="00B151CA"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151CA" w:rsidRPr="00FF27BA">
        <w:rPr>
          <w:rFonts w:ascii="Times New Roman" w:eastAsia="Calibri" w:hAnsi="Times New Roman" w:cs="Times New Roman"/>
          <w:sz w:val="28"/>
          <w:szCs w:val="28"/>
        </w:rPr>
        <w:t>lunii</w:t>
      </w:r>
      <w:proofErr w:type="spellEnd"/>
      <w:r w:rsidR="00B151CA"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151CA" w:rsidRPr="00FF27BA">
        <w:rPr>
          <w:rFonts w:ascii="Times New Roman" w:eastAsia="Calibri" w:hAnsi="Times New Roman" w:cs="Times New Roman"/>
          <w:sz w:val="28"/>
          <w:szCs w:val="28"/>
        </w:rPr>
        <w:t>următoare</w:t>
      </w:r>
      <w:proofErr w:type="spellEnd"/>
      <w:r w:rsidR="00B151CA"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151CA" w:rsidRPr="00FF27BA">
        <w:rPr>
          <w:rFonts w:ascii="Times New Roman" w:eastAsia="Calibri" w:hAnsi="Times New Roman" w:cs="Times New Roman"/>
          <w:sz w:val="28"/>
          <w:szCs w:val="28"/>
        </w:rPr>
        <w:t>primirii</w:t>
      </w:r>
      <w:proofErr w:type="spellEnd"/>
      <w:r w:rsidR="00B151CA"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B151CA" w:rsidRPr="00FF27BA">
        <w:rPr>
          <w:rFonts w:ascii="Times New Roman" w:eastAsia="Calibri" w:hAnsi="Times New Roman" w:cs="Times New Roman"/>
          <w:sz w:val="28"/>
          <w:szCs w:val="28"/>
        </w:rPr>
        <w:t>voucherelor</w:t>
      </w:r>
      <w:proofErr w:type="spellEnd"/>
      <w:r w:rsidR="00B151CA" w:rsidRPr="00FF27BA">
        <w:rPr>
          <w:rFonts w:ascii="Times New Roman" w:eastAsia="Calibri" w:hAnsi="Times New Roman" w:cs="Times New Roman"/>
          <w:sz w:val="28"/>
          <w:szCs w:val="28"/>
        </w:rPr>
        <w:t xml:space="preserve"> de </w:t>
      </w:r>
      <w:proofErr w:type="spellStart"/>
      <w:r w:rsidR="00B151CA" w:rsidRPr="00FF27BA">
        <w:rPr>
          <w:rFonts w:ascii="Times New Roman" w:eastAsia="Calibri" w:hAnsi="Times New Roman" w:cs="Times New Roman"/>
          <w:sz w:val="28"/>
          <w:szCs w:val="28"/>
        </w:rPr>
        <w:t>vacanță</w:t>
      </w:r>
      <w:proofErr w:type="spellEnd"/>
      <w:r w:rsidR="00B151CA" w:rsidRPr="00FF27BA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E94B9E" w:rsidRPr="00FF27BA" w:rsidRDefault="00E94B9E" w:rsidP="00B151CA">
      <w:pPr>
        <w:spacing w:line="360" w:lineRule="auto"/>
        <w:ind w:right="-9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33524" w:rsidRDefault="00373282" w:rsidP="00133524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B0A93">
        <w:rPr>
          <w:rFonts w:ascii="Times New Roman" w:eastAsia="Calibri" w:hAnsi="Times New Roman" w:cs="Times New Roman"/>
          <w:b/>
          <w:sz w:val="28"/>
          <w:szCs w:val="28"/>
        </w:rPr>
        <w:t xml:space="preserve">  </w:t>
      </w:r>
      <w:r w:rsidR="00FB0A93">
        <w:rPr>
          <w:rFonts w:ascii="Times New Roman" w:eastAsia="Calibri" w:hAnsi="Times New Roman" w:cs="Times New Roman"/>
          <w:b/>
          <w:sz w:val="28"/>
          <w:szCs w:val="28"/>
        </w:rPr>
        <w:t xml:space="preserve">5. </w:t>
      </w:r>
      <w:proofErr w:type="spellStart"/>
      <w:r w:rsidR="001F3897">
        <w:rPr>
          <w:rFonts w:ascii="Times New Roman" w:eastAsia="Calibri" w:hAnsi="Times New Roman" w:cs="Times New Roman"/>
          <w:sz w:val="28"/>
          <w:szCs w:val="28"/>
        </w:rPr>
        <w:t>Reprezentanții</w:t>
      </w:r>
      <w:proofErr w:type="spellEnd"/>
      <w:r w:rsidR="00B151CA"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F3897">
        <w:rPr>
          <w:rFonts w:ascii="Times New Roman" w:eastAsia="Calibri" w:hAnsi="Times New Roman" w:cs="Times New Roman"/>
          <w:sz w:val="28"/>
          <w:szCs w:val="28"/>
        </w:rPr>
        <w:t xml:space="preserve">F.S.L.I. </w:t>
      </w:r>
      <w:r w:rsidR="00B151CA" w:rsidRPr="00FF27BA">
        <w:rPr>
          <w:rFonts w:ascii="Times New Roman" w:eastAsia="Calibri" w:hAnsi="Times New Roman" w:cs="Times New Roman"/>
          <w:sz w:val="28"/>
          <w:szCs w:val="28"/>
        </w:rPr>
        <w:t>a</w:t>
      </w:r>
      <w:r w:rsidR="00673A98">
        <w:rPr>
          <w:rFonts w:ascii="Times New Roman" w:eastAsia="Calibri" w:hAnsi="Times New Roman" w:cs="Times New Roman"/>
          <w:sz w:val="28"/>
          <w:szCs w:val="28"/>
        </w:rPr>
        <w:t xml:space="preserve">u </w:t>
      </w:r>
      <w:proofErr w:type="spellStart"/>
      <w:r w:rsidR="00673A98">
        <w:rPr>
          <w:rFonts w:ascii="Times New Roman" w:eastAsia="Calibri" w:hAnsi="Times New Roman" w:cs="Times New Roman"/>
          <w:sz w:val="28"/>
          <w:szCs w:val="28"/>
        </w:rPr>
        <w:t>atras</w:t>
      </w:r>
      <w:proofErr w:type="spellEnd"/>
      <w:r w:rsidR="00673A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73A98">
        <w:rPr>
          <w:rFonts w:ascii="Times New Roman" w:eastAsia="Calibri" w:hAnsi="Times New Roman" w:cs="Times New Roman"/>
          <w:sz w:val="28"/>
          <w:szCs w:val="28"/>
        </w:rPr>
        <w:t>atenția</w:t>
      </w:r>
      <w:proofErr w:type="spellEnd"/>
      <w:r w:rsidR="00673A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73A98">
        <w:rPr>
          <w:rFonts w:ascii="Times New Roman" w:eastAsia="Calibri" w:hAnsi="Times New Roman" w:cs="Times New Roman"/>
          <w:sz w:val="28"/>
          <w:szCs w:val="28"/>
        </w:rPr>
        <w:t>că</w:t>
      </w:r>
      <w:proofErr w:type="spellEnd"/>
      <w:r w:rsidR="00673A98">
        <w:rPr>
          <w:rFonts w:ascii="Times New Roman" w:eastAsia="Calibri" w:hAnsi="Times New Roman" w:cs="Times New Roman"/>
          <w:sz w:val="28"/>
          <w:szCs w:val="28"/>
        </w:rPr>
        <w:t xml:space="preserve"> s-au </w:t>
      </w:r>
      <w:proofErr w:type="spellStart"/>
      <w:r w:rsidR="00673A98">
        <w:rPr>
          <w:rFonts w:ascii="Times New Roman" w:eastAsia="Calibri" w:hAnsi="Times New Roman" w:cs="Times New Roman"/>
          <w:sz w:val="28"/>
          <w:szCs w:val="28"/>
        </w:rPr>
        <w:t>primit</w:t>
      </w:r>
      <w:proofErr w:type="spellEnd"/>
      <w:r w:rsidR="00673A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73A98">
        <w:rPr>
          <w:rFonts w:ascii="Times New Roman" w:eastAsia="Calibri" w:hAnsi="Times New Roman" w:cs="Times New Roman"/>
          <w:sz w:val="28"/>
          <w:szCs w:val="28"/>
        </w:rPr>
        <w:t>semnale</w:t>
      </w:r>
      <w:proofErr w:type="spellEnd"/>
      <w:r w:rsidR="00673A98">
        <w:rPr>
          <w:rFonts w:ascii="Times New Roman" w:eastAsia="Calibri" w:hAnsi="Times New Roman" w:cs="Times New Roman"/>
          <w:sz w:val="28"/>
          <w:szCs w:val="28"/>
        </w:rPr>
        <w:t xml:space="preserve"> din </w:t>
      </w:r>
      <w:proofErr w:type="spellStart"/>
      <w:r w:rsidR="00673A98">
        <w:rPr>
          <w:rFonts w:ascii="Times New Roman" w:eastAsia="Calibri" w:hAnsi="Times New Roman" w:cs="Times New Roman"/>
          <w:sz w:val="28"/>
          <w:szCs w:val="28"/>
        </w:rPr>
        <w:t>teritoriu</w:t>
      </w:r>
      <w:proofErr w:type="spellEnd"/>
      <w:r w:rsidR="00673A98">
        <w:rPr>
          <w:rFonts w:ascii="Times New Roman" w:eastAsia="Calibri" w:hAnsi="Times New Roman" w:cs="Times New Roman"/>
          <w:sz w:val="28"/>
          <w:szCs w:val="28"/>
        </w:rPr>
        <w:t xml:space="preserve"> cum </w:t>
      </w:r>
      <w:proofErr w:type="spellStart"/>
      <w:r w:rsidR="00673A98">
        <w:rPr>
          <w:rFonts w:ascii="Times New Roman" w:eastAsia="Calibri" w:hAnsi="Times New Roman" w:cs="Times New Roman"/>
          <w:sz w:val="28"/>
          <w:szCs w:val="28"/>
        </w:rPr>
        <w:t>că</w:t>
      </w:r>
      <w:proofErr w:type="spellEnd"/>
      <w:r w:rsidR="00673A9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673A98">
        <w:rPr>
          <w:rFonts w:ascii="Times New Roman" w:eastAsia="Calibri" w:hAnsi="Times New Roman" w:cs="Times New Roman"/>
          <w:sz w:val="28"/>
          <w:szCs w:val="28"/>
        </w:rPr>
        <w:t>programul</w:t>
      </w:r>
      <w:proofErr w:type="spellEnd"/>
      <w:r w:rsidR="00673A98">
        <w:rPr>
          <w:rFonts w:ascii="Times New Roman" w:eastAsia="Calibri" w:hAnsi="Times New Roman" w:cs="Times New Roman"/>
          <w:sz w:val="28"/>
          <w:szCs w:val="28"/>
        </w:rPr>
        <w:t xml:space="preserve"> EDUSAL nu </w:t>
      </w:r>
      <w:proofErr w:type="spellStart"/>
      <w:r w:rsidR="00673A98">
        <w:rPr>
          <w:rFonts w:ascii="Times New Roman" w:eastAsia="Calibri" w:hAnsi="Times New Roman" w:cs="Times New Roman"/>
          <w:sz w:val="28"/>
          <w:szCs w:val="28"/>
        </w:rPr>
        <w:t>permite</w:t>
      </w:r>
      <w:proofErr w:type="spellEnd"/>
      <w:r w:rsidR="00673A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73A98">
        <w:rPr>
          <w:rFonts w:ascii="Times New Roman" w:eastAsia="Calibri" w:hAnsi="Times New Roman" w:cs="Times New Roman"/>
          <w:sz w:val="28"/>
          <w:szCs w:val="28"/>
        </w:rPr>
        <w:t>acordarea</w:t>
      </w:r>
      <w:proofErr w:type="spellEnd"/>
      <w:proofErr w:type="gramStart"/>
      <w:r w:rsidR="00673A9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F38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F3897">
        <w:rPr>
          <w:rFonts w:ascii="Times New Roman" w:eastAsia="Calibri" w:hAnsi="Times New Roman" w:cs="Times New Roman"/>
          <w:sz w:val="28"/>
          <w:szCs w:val="28"/>
        </w:rPr>
        <w:t>în</w:t>
      </w:r>
      <w:proofErr w:type="spellEnd"/>
      <w:proofErr w:type="gramEnd"/>
      <w:r w:rsidR="001F38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F3897">
        <w:rPr>
          <w:rFonts w:ascii="Times New Roman" w:eastAsia="Calibri" w:hAnsi="Times New Roman" w:cs="Times New Roman"/>
          <w:sz w:val="28"/>
          <w:szCs w:val="28"/>
        </w:rPr>
        <w:t>conformitate</w:t>
      </w:r>
      <w:proofErr w:type="spellEnd"/>
      <w:r w:rsidR="001F3897">
        <w:rPr>
          <w:rFonts w:ascii="Times New Roman" w:eastAsia="Calibri" w:hAnsi="Times New Roman" w:cs="Times New Roman"/>
          <w:sz w:val="28"/>
          <w:szCs w:val="28"/>
        </w:rPr>
        <w:t xml:space="preserve"> cu </w:t>
      </w:r>
      <w:proofErr w:type="spellStart"/>
      <w:r w:rsidR="001F3897">
        <w:rPr>
          <w:rFonts w:ascii="Times New Roman" w:eastAsia="Calibri" w:hAnsi="Times New Roman" w:cs="Times New Roman"/>
          <w:sz w:val="28"/>
          <w:szCs w:val="28"/>
        </w:rPr>
        <w:t>prevederile</w:t>
      </w:r>
      <w:proofErr w:type="spellEnd"/>
      <w:r w:rsidR="001F38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151CA"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F3897">
        <w:rPr>
          <w:rFonts w:ascii="Times New Roman" w:eastAsia="Calibri" w:hAnsi="Times New Roman" w:cs="Times New Roman"/>
          <w:sz w:val="28"/>
          <w:szCs w:val="28"/>
        </w:rPr>
        <w:t>Legii</w:t>
      </w:r>
      <w:proofErr w:type="spellEnd"/>
      <w:r w:rsidR="00133524"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F3897">
        <w:rPr>
          <w:rFonts w:ascii="Times New Roman" w:eastAsia="Calibri" w:hAnsi="Times New Roman" w:cs="Times New Roman"/>
          <w:sz w:val="28"/>
          <w:szCs w:val="28"/>
        </w:rPr>
        <w:t>nr</w:t>
      </w:r>
      <w:proofErr w:type="spellEnd"/>
      <w:r w:rsidR="001F389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133524" w:rsidRPr="00FF27BA">
        <w:rPr>
          <w:rFonts w:ascii="Times New Roman" w:eastAsia="Calibri" w:hAnsi="Times New Roman" w:cs="Times New Roman"/>
          <w:sz w:val="28"/>
          <w:szCs w:val="28"/>
        </w:rPr>
        <w:t>79/2018</w:t>
      </w:r>
      <w:r w:rsidR="001F3897">
        <w:rPr>
          <w:rFonts w:ascii="Times New Roman" w:eastAsia="Calibri" w:hAnsi="Times New Roman" w:cs="Times New Roman"/>
          <w:sz w:val="28"/>
          <w:szCs w:val="28"/>
        </w:rPr>
        <w:t>,</w:t>
      </w:r>
      <w:r w:rsidR="00133524"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73A98">
        <w:rPr>
          <w:rFonts w:ascii="Times New Roman" w:eastAsia="Calibri" w:hAnsi="Times New Roman" w:cs="Times New Roman"/>
          <w:sz w:val="28"/>
          <w:szCs w:val="28"/>
        </w:rPr>
        <w:t xml:space="preserve">a </w:t>
      </w:r>
      <w:proofErr w:type="spellStart"/>
      <w:r w:rsidR="00673A98">
        <w:rPr>
          <w:rFonts w:ascii="Times New Roman" w:eastAsia="Calibri" w:hAnsi="Times New Roman" w:cs="Times New Roman"/>
          <w:sz w:val="28"/>
          <w:szCs w:val="28"/>
        </w:rPr>
        <w:t>majorarii</w:t>
      </w:r>
      <w:proofErr w:type="spellEnd"/>
      <w:r w:rsidR="00673A98">
        <w:rPr>
          <w:rFonts w:ascii="Times New Roman" w:eastAsia="Calibri" w:hAnsi="Times New Roman" w:cs="Times New Roman"/>
          <w:sz w:val="28"/>
          <w:szCs w:val="28"/>
        </w:rPr>
        <w:t xml:space="preserve"> cu</w:t>
      </w:r>
      <w:r w:rsidR="00722215">
        <w:rPr>
          <w:rFonts w:ascii="Times New Roman" w:eastAsia="Calibri" w:hAnsi="Times New Roman" w:cs="Times New Roman"/>
          <w:sz w:val="28"/>
          <w:szCs w:val="28"/>
        </w:rPr>
        <w:t xml:space="preserve"> 15% a </w:t>
      </w:r>
      <w:proofErr w:type="spellStart"/>
      <w:r w:rsidR="00722215">
        <w:rPr>
          <w:rFonts w:ascii="Times New Roman" w:eastAsia="Calibri" w:hAnsi="Times New Roman" w:cs="Times New Roman"/>
          <w:sz w:val="28"/>
          <w:szCs w:val="28"/>
        </w:rPr>
        <w:t>salariilor</w:t>
      </w:r>
      <w:proofErr w:type="spellEnd"/>
      <w:r w:rsidR="00673A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33524" w:rsidRPr="00FF27BA">
        <w:rPr>
          <w:rFonts w:ascii="Times New Roman" w:eastAsia="Calibri" w:hAnsi="Times New Roman" w:cs="Times New Roman"/>
          <w:sz w:val="28"/>
          <w:szCs w:val="28"/>
        </w:rPr>
        <w:t>personalul</w:t>
      </w:r>
      <w:r w:rsidR="00722215">
        <w:rPr>
          <w:rFonts w:ascii="Times New Roman" w:eastAsia="Calibri" w:hAnsi="Times New Roman" w:cs="Times New Roman"/>
          <w:sz w:val="28"/>
          <w:szCs w:val="28"/>
        </w:rPr>
        <w:t>ui</w:t>
      </w:r>
      <w:proofErr w:type="spellEnd"/>
      <w:r w:rsidR="00133524" w:rsidRPr="00FF27BA">
        <w:rPr>
          <w:rFonts w:ascii="Times New Roman" w:eastAsia="Calibri" w:hAnsi="Times New Roman" w:cs="Times New Roman"/>
          <w:sz w:val="28"/>
          <w:szCs w:val="28"/>
        </w:rPr>
        <w:t xml:space="preserve"> contractual din </w:t>
      </w:r>
      <w:proofErr w:type="spellStart"/>
      <w:r w:rsidR="00133524" w:rsidRPr="00FF27BA">
        <w:rPr>
          <w:rFonts w:ascii="Times New Roman" w:eastAsia="Calibri" w:hAnsi="Times New Roman" w:cs="Times New Roman"/>
          <w:sz w:val="28"/>
          <w:szCs w:val="28"/>
        </w:rPr>
        <w:t>inspectorate</w:t>
      </w:r>
      <w:r w:rsidR="001F3897">
        <w:rPr>
          <w:rFonts w:ascii="Times New Roman" w:eastAsia="Calibri" w:hAnsi="Times New Roman" w:cs="Times New Roman"/>
          <w:sz w:val="28"/>
          <w:szCs w:val="28"/>
        </w:rPr>
        <w:t>le</w:t>
      </w:r>
      <w:proofErr w:type="spellEnd"/>
      <w:r w:rsidR="00133524" w:rsidRPr="00FF27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22215">
        <w:rPr>
          <w:rFonts w:ascii="Times New Roman" w:eastAsia="Calibri" w:hAnsi="Times New Roman" w:cs="Times New Roman"/>
          <w:sz w:val="28"/>
          <w:szCs w:val="28"/>
        </w:rPr>
        <w:t>școlare</w:t>
      </w:r>
      <w:proofErr w:type="spellEnd"/>
      <w:r w:rsidR="00722215">
        <w:rPr>
          <w:rFonts w:ascii="Times New Roman" w:eastAsia="Calibri" w:hAnsi="Times New Roman" w:cs="Times New Roman"/>
          <w:sz w:val="28"/>
          <w:szCs w:val="28"/>
        </w:rPr>
        <w:t>,</w:t>
      </w:r>
      <w:r w:rsidR="001F38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F3897">
        <w:rPr>
          <w:rFonts w:ascii="Times New Roman" w:eastAsia="Calibri" w:hAnsi="Times New Roman" w:cs="Times New Roman"/>
          <w:sz w:val="28"/>
          <w:szCs w:val="28"/>
        </w:rPr>
        <w:t>majorare</w:t>
      </w:r>
      <w:proofErr w:type="spellEnd"/>
      <w:r w:rsidR="001F38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F3897">
        <w:rPr>
          <w:rFonts w:ascii="Times New Roman" w:eastAsia="Calibri" w:hAnsi="Times New Roman" w:cs="Times New Roman"/>
          <w:sz w:val="28"/>
          <w:szCs w:val="28"/>
        </w:rPr>
        <w:t>datorată</w:t>
      </w:r>
      <w:proofErr w:type="spellEnd"/>
      <w:r w:rsidR="001F389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73A98">
        <w:rPr>
          <w:rFonts w:ascii="Times New Roman" w:eastAsia="Calibri" w:hAnsi="Times New Roman" w:cs="Times New Roman"/>
          <w:sz w:val="28"/>
          <w:szCs w:val="28"/>
        </w:rPr>
        <w:t>și</w:t>
      </w:r>
      <w:proofErr w:type="spellEnd"/>
      <w:r w:rsidR="00673A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673A98">
        <w:rPr>
          <w:rFonts w:ascii="Times New Roman" w:eastAsia="Calibri" w:hAnsi="Times New Roman" w:cs="Times New Roman"/>
          <w:sz w:val="28"/>
          <w:szCs w:val="28"/>
        </w:rPr>
        <w:t>demersurilor</w:t>
      </w:r>
      <w:proofErr w:type="spellEnd"/>
      <w:r w:rsidR="00673A9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673A98">
        <w:rPr>
          <w:rFonts w:ascii="Times New Roman" w:eastAsia="Calibri" w:hAnsi="Times New Roman" w:cs="Times New Roman"/>
          <w:sz w:val="28"/>
          <w:szCs w:val="28"/>
        </w:rPr>
        <w:t>F.S.L.I.</w:t>
      </w:r>
      <w:r w:rsidR="00722215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="007222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22215">
        <w:rPr>
          <w:rFonts w:ascii="Times New Roman" w:eastAsia="Calibri" w:hAnsi="Times New Roman" w:cs="Times New Roman"/>
          <w:sz w:val="28"/>
          <w:szCs w:val="28"/>
        </w:rPr>
        <w:t>Reprezentanții</w:t>
      </w:r>
      <w:proofErr w:type="spellEnd"/>
      <w:r w:rsidR="00722215">
        <w:rPr>
          <w:rFonts w:ascii="Times New Roman" w:eastAsia="Calibri" w:hAnsi="Times New Roman" w:cs="Times New Roman"/>
          <w:sz w:val="28"/>
          <w:szCs w:val="28"/>
        </w:rPr>
        <w:t xml:space="preserve"> M.E.N. nu au </w:t>
      </w:r>
      <w:proofErr w:type="spellStart"/>
      <w:r w:rsidR="00722215">
        <w:rPr>
          <w:rFonts w:ascii="Times New Roman" w:eastAsia="Calibri" w:hAnsi="Times New Roman" w:cs="Times New Roman"/>
          <w:sz w:val="28"/>
          <w:szCs w:val="28"/>
        </w:rPr>
        <w:t>dat</w:t>
      </w:r>
      <w:proofErr w:type="spellEnd"/>
      <w:r w:rsidR="00722215">
        <w:rPr>
          <w:rFonts w:ascii="Times New Roman" w:eastAsia="Calibri" w:hAnsi="Times New Roman" w:cs="Times New Roman"/>
          <w:sz w:val="28"/>
          <w:szCs w:val="28"/>
        </w:rPr>
        <w:t xml:space="preserve"> un </w:t>
      </w:r>
      <w:proofErr w:type="spellStart"/>
      <w:r w:rsidR="00722215">
        <w:rPr>
          <w:rFonts w:ascii="Times New Roman" w:eastAsia="Calibri" w:hAnsi="Times New Roman" w:cs="Times New Roman"/>
          <w:sz w:val="28"/>
          <w:szCs w:val="28"/>
        </w:rPr>
        <w:t>răspuns</w:t>
      </w:r>
      <w:proofErr w:type="spellEnd"/>
      <w:r w:rsidR="007222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22215">
        <w:rPr>
          <w:rFonts w:ascii="Times New Roman" w:eastAsia="Calibri" w:hAnsi="Times New Roman" w:cs="Times New Roman"/>
          <w:sz w:val="28"/>
          <w:szCs w:val="28"/>
        </w:rPr>
        <w:t>argumentat</w:t>
      </w:r>
      <w:proofErr w:type="spellEnd"/>
      <w:r w:rsidR="00722215">
        <w:rPr>
          <w:rFonts w:ascii="Times New Roman" w:eastAsia="Calibri" w:hAnsi="Times New Roman" w:cs="Times New Roman"/>
          <w:sz w:val="28"/>
          <w:szCs w:val="28"/>
        </w:rPr>
        <w:t>,</w:t>
      </w:r>
      <w:bookmarkStart w:id="0" w:name="_GoBack"/>
      <w:bookmarkEnd w:id="0"/>
      <w:r w:rsidR="007222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22215">
        <w:rPr>
          <w:rFonts w:ascii="Times New Roman" w:eastAsia="Calibri" w:hAnsi="Times New Roman" w:cs="Times New Roman"/>
          <w:sz w:val="28"/>
          <w:szCs w:val="28"/>
        </w:rPr>
        <w:t>iar</w:t>
      </w:r>
      <w:proofErr w:type="spellEnd"/>
      <w:r w:rsidR="007222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22215">
        <w:rPr>
          <w:rFonts w:ascii="Times New Roman" w:eastAsia="Calibri" w:hAnsi="Times New Roman" w:cs="Times New Roman"/>
          <w:sz w:val="28"/>
          <w:szCs w:val="28"/>
        </w:rPr>
        <w:t>în</w:t>
      </w:r>
      <w:proofErr w:type="spellEnd"/>
      <w:r w:rsidR="007222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22215">
        <w:rPr>
          <w:rFonts w:ascii="Times New Roman" w:eastAsia="Calibri" w:hAnsi="Times New Roman" w:cs="Times New Roman"/>
          <w:sz w:val="28"/>
          <w:szCs w:val="28"/>
        </w:rPr>
        <w:t>opinia</w:t>
      </w:r>
      <w:proofErr w:type="spellEnd"/>
      <w:r w:rsidR="007222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722215">
        <w:rPr>
          <w:rFonts w:ascii="Times New Roman" w:eastAsia="Calibri" w:hAnsi="Times New Roman" w:cs="Times New Roman"/>
          <w:sz w:val="28"/>
          <w:szCs w:val="28"/>
        </w:rPr>
        <w:t>noastră</w:t>
      </w:r>
      <w:proofErr w:type="spellEnd"/>
      <w:r w:rsidR="0072221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="00722215">
        <w:rPr>
          <w:rFonts w:ascii="Times New Roman" w:eastAsia="Calibri" w:hAnsi="Times New Roman" w:cs="Times New Roman"/>
          <w:sz w:val="28"/>
          <w:szCs w:val="28"/>
        </w:rPr>
        <w:t>neacordarea</w:t>
      </w:r>
      <w:proofErr w:type="spellEnd"/>
      <w:proofErr w:type="gramEnd"/>
      <w:r w:rsidR="007222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22215">
        <w:rPr>
          <w:rFonts w:ascii="Times New Roman" w:eastAsia="Calibri" w:hAnsi="Times New Roman" w:cs="Times New Roman"/>
          <w:sz w:val="28"/>
          <w:szCs w:val="28"/>
        </w:rPr>
        <w:t>acestei</w:t>
      </w:r>
      <w:proofErr w:type="spellEnd"/>
      <w:r w:rsidR="007222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22215">
        <w:rPr>
          <w:rFonts w:ascii="Times New Roman" w:eastAsia="Calibri" w:hAnsi="Times New Roman" w:cs="Times New Roman"/>
          <w:sz w:val="28"/>
          <w:szCs w:val="28"/>
        </w:rPr>
        <w:t>majorări</w:t>
      </w:r>
      <w:proofErr w:type="spellEnd"/>
      <w:r w:rsidR="00722215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="00722215">
        <w:rPr>
          <w:rFonts w:ascii="Times New Roman" w:eastAsia="Calibri" w:hAnsi="Times New Roman" w:cs="Times New Roman"/>
          <w:sz w:val="28"/>
          <w:szCs w:val="28"/>
        </w:rPr>
        <w:t>salariale</w:t>
      </w:r>
      <w:proofErr w:type="spellEnd"/>
      <w:r w:rsidR="007222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22215">
        <w:rPr>
          <w:rFonts w:ascii="Times New Roman" w:eastAsia="Calibri" w:hAnsi="Times New Roman" w:cs="Times New Roman"/>
          <w:sz w:val="28"/>
          <w:szCs w:val="28"/>
        </w:rPr>
        <w:t>repezintă</w:t>
      </w:r>
      <w:proofErr w:type="spellEnd"/>
      <w:r w:rsidR="00722215">
        <w:rPr>
          <w:rFonts w:ascii="Times New Roman" w:eastAsia="Calibri" w:hAnsi="Times New Roman" w:cs="Times New Roman"/>
          <w:sz w:val="28"/>
          <w:szCs w:val="28"/>
        </w:rPr>
        <w:t xml:space="preserve"> un </w:t>
      </w:r>
      <w:proofErr w:type="spellStart"/>
      <w:r w:rsidR="00722215">
        <w:rPr>
          <w:rFonts w:ascii="Times New Roman" w:eastAsia="Calibri" w:hAnsi="Times New Roman" w:cs="Times New Roman"/>
          <w:sz w:val="28"/>
          <w:szCs w:val="28"/>
        </w:rPr>
        <w:t>abuz</w:t>
      </w:r>
      <w:proofErr w:type="spellEnd"/>
      <w:r w:rsidR="00722215">
        <w:rPr>
          <w:rFonts w:ascii="Times New Roman" w:eastAsia="Calibri" w:hAnsi="Times New Roman" w:cs="Times New Roman"/>
          <w:sz w:val="28"/>
          <w:szCs w:val="28"/>
        </w:rPr>
        <w:t xml:space="preserve">. De </w:t>
      </w:r>
      <w:proofErr w:type="spellStart"/>
      <w:r w:rsidR="00722215">
        <w:rPr>
          <w:rFonts w:ascii="Times New Roman" w:eastAsia="Calibri" w:hAnsi="Times New Roman" w:cs="Times New Roman"/>
          <w:sz w:val="28"/>
          <w:szCs w:val="28"/>
        </w:rPr>
        <w:t>fapt</w:t>
      </w:r>
      <w:proofErr w:type="spellEnd"/>
      <w:r w:rsidR="0072221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722215">
        <w:rPr>
          <w:rFonts w:ascii="Times New Roman" w:eastAsia="Calibri" w:hAnsi="Times New Roman" w:cs="Times New Roman"/>
          <w:sz w:val="28"/>
          <w:szCs w:val="28"/>
        </w:rPr>
        <w:t>credem</w:t>
      </w:r>
      <w:proofErr w:type="spellEnd"/>
      <w:r w:rsidR="007222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22215">
        <w:rPr>
          <w:rFonts w:ascii="Times New Roman" w:eastAsia="Calibri" w:hAnsi="Times New Roman" w:cs="Times New Roman"/>
          <w:sz w:val="28"/>
          <w:szCs w:val="28"/>
        </w:rPr>
        <w:t>că</w:t>
      </w:r>
      <w:proofErr w:type="spellEnd"/>
      <w:r w:rsidR="007222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722215">
        <w:rPr>
          <w:rFonts w:ascii="Times New Roman" w:eastAsia="Calibri" w:hAnsi="Times New Roman" w:cs="Times New Roman"/>
          <w:sz w:val="28"/>
          <w:szCs w:val="28"/>
        </w:rPr>
        <w:t>este</w:t>
      </w:r>
      <w:proofErr w:type="spellEnd"/>
      <w:proofErr w:type="gramEnd"/>
      <w:r w:rsidR="00722215">
        <w:rPr>
          <w:rFonts w:ascii="Times New Roman" w:eastAsia="Calibri" w:hAnsi="Times New Roman" w:cs="Times New Roman"/>
          <w:sz w:val="28"/>
          <w:szCs w:val="28"/>
        </w:rPr>
        <w:t xml:space="preserve"> o </w:t>
      </w:r>
      <w:proofErr w:type="spellStart"/>
      <w:r w:rsidR="00722215">
        <w:rPr>
          <w:rFonts w:ascii="Times New Roman" w:eastAsia="Calibri" w:hAnsi="Times New Roman" w:cs="Times New Roman"/>
          <w:sz w:val="28"/>
          <w:szCs w:val="28"/>
        </w:rPr>
        <w:t>încercare</w:t>
      </w:r>
      <w:proofErr w:type="spellEnd"/>
      <w:r w:rsidR="00722215">
        <w:rPr>
          <w:rFonts w:ascii="Times New Roman" w:eastAsia="Calibri" w:hAnsi="Times New Roman" w:cs="Times New Roman"/>
          <w:sz w:val="28"/>
          <w:szCs w:val="28"/>
        </w:rPr>
        <w:t xml:space="preserve"> de a </w:t>
      </w:r>
      <w:proofErr w:type="spellStart"/>
      <w:r w:rsidR="00722215">
        <w:rPr>
          <w:rFonts w:ascii="Times New Roman" w:eastAsia="Calibri" w:hAnsi="Times New Roman" w:cs="Times New Roman"/>
          <w:sz w:val="28"/>
          <w:szCs w:val="28"/>
        </w:rPr>
        <w:t>mai</w:t>
      </w:r>
      <w:proofErr w:type="spellEnd"/>
      <w:r w:rsidR="007222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22215">
        <w:rPr>
          <w:rFonts w:ascii="Times New Roman" w:eastAsia="Calibri" w:hAnsi="Times New Roman" w:cs="Times New Roman"/>
          <w:sz w:val="28"/>
          <w:szCs w:val="28"/>
        </w:rPr>
        <w:t>economisi</w:t>
      </w:r>
      <w:proofErr w:type="spellEnd"/>
      <w:r w:rsidR="007222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22215">
        <w:rPr>
          <w:rFonts w:ascii="Times New Roman" w:eastAsia="Calibri" w:hAnsi="Times New Roman" w:cs="Times New Roman"/>
          <w:sz w:val="28"/>
          <w:szCs w:val="28"/>
        </w:rPr>
        <w:t>niște</w:t>
      </w:r>
      <w:proofErr w:type="spellEnd"/>
      <w:r w:rsidR="007222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722215">
        <w:rPr>
          <w:rFonts w:ascii="Times New Roman" w:eastAsia="Calibri" w:hAnsi="Times New Roman" w:cs="Times New Roman"/>
          <w:sz w:val="28"/>
          <w:szCs w:val="28"/>
        </w:rPr>
        <w:t>bani</w:t>
      </w:r>
      <w:proofErr w:type="spellEnd"/>
      <w:r w:rsidR="0072221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A29A7" w:rsidRDefault="00EA29A7" w:rsidP="00980E00">
      <w:pPr>
        <w:spacing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10635B" w:rsidRPr="00EA29A7" w:rsidRDefault="00EA29A7" w:rsidP="00980E00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10635B" w:rsidRPr="00E94B9E">
        <w:rPr>
          <w:rFonts w:ascii="Times New Roman" w:eastAsia="Calibri" w:hAnsi="Times New Roman" w:cs="Times New Roman"/>
          <w:sz w:val="28"/>
          <w:szCs w:val="28"/>
        </w:rPr>
        <w:t>PREȘEDINTE, Simion H</w:t>
      </w:r>
      <w:r w:rsidR="00E94B9E">
        <w:rPr>
          <w:rFonts w:ascii="Times New Roman" w:eastAsia="Calibri" w:hAnsi="Times New Roman" w:cs="Times New Roman"/>
          <w:sz w:val="28"/>
          <w:szCs w:val="28"/>
        </w:rPr>
        <w:t>ANCESCU</w:t>
      </w:r>
    </w:p>
    <w:sectPr w:rsidR="0010635B" w:rsidRPr="00EA29A7" w:rsidSect="00C52A48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864" w:right="1152" w:bottom="864" w:left="1152" w:header="72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827" w:rsidRDefault="00807827" w:rsidP="007A2C35">
      <w:r>
        <w:separator/>
      </w:r>
    </w:p>
  </w:endnote>
  <w:endnote w:type="continuationSeparator" w:id="0">
    <w:p w:rsidR="00807827" w:rsidRDefault="00807827" w:rsidP="007A2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-Ro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2A48" w:rsidRDefault="00A15FF2">
    <w:pPr>
      <w:pStyle w:val="Footer"/>
      <w:jc w:val="right"/>
    </w:pPr>
    <w:r>
      <w:rPr>
        <w:noProof/>
        <w:color w:val="C00000"/>
        <w:lang w:eastAsia="ro-RO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>
              <wp:simplePos x="0" y="0"/>
              <wp:positionH relativeFrom="column">
                <wp:posOffset>-140970</wp:posOffset>
              </wp:positionH>
              <wp:positionV relativeFrom="paragraph">
                <wp:posOffset>-65406</wp:posOffset>
              </wp:positionV>
              <wp:extent cx="6248400" cy="0"/>
              <wp:effectExtent l="0" t="0" r="0" b="0"/>
              <wp:wrapNone/>
              <wp:docPr id="4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C80647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1.1pt;margin-top:-5.15pt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"/>
          </w:pict>
        </mc:Fallback>
      </mc:AlternateContent>
    </w:r>
    <w:r w:rsidR="00C52A48">
      <w:t xml:space="preserve">FSLI | </w:t>
    </w:r>
    <w:r w:rsidR="007A716E">
      <w:fldChar w:fldCharType="begin"/>
    </w:r>
    <w:r w:rsidR="00EC53C7">
      <w:instrText xml:space="preserve"> PAGE   \* MERGEFORMAT </w:instrText>
    </w:r>
    <w:r w:rsidR="007A716E">
      <w:fldChar w:fldCharType="separate"/>
    </w:r>
    <w:r w:rsidR="00442354">
      <w:rPr>
        <w:noProof/>
      </w:rPr>
      <w:t>3</w:t>
    </w:r>
    <w:r w:rsidR="007A716E">
      <w:rPr>
        <w:noProof/>
      </w:rPr>
      <w:fldChar w:fldCharType="end"/>
    </w:r>
    <w:r w:rsidR="00C52A48">
      <w:t xml:space="preserve"> </w:t>
    </w:r>
  </w:p>
  <w:p w:rsidR="008222B5" w:rsidRPr="008222B5" w:rsidRDefault="008222B5" w:rsidP="004F3082">
    <w:pPr>
      <w:pStyle w:val="Footer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484" w:rsidRPr="00586C69" w:rsidRDefault="00A15FF2" w:rsidP="00770484">
    <w:pPr>
      <w:pStyle w:val="Footer"/>
      <w:tabs>
        <w:tab w:val="clear" w:pos="4680"/>
        <w:tab w:val="center" w:pos="0"/>
      </w:tabs>
      <w:jc w:val="right"/>
      <w:rPr>
        <w:sz w:val="10"/>
      </w:rPr>
    </w:pPr>
    <w:r>
      <w:rPr>
        <w:noProof/>
        <w:sz w:val="10"/>
        <w:lang w:eastAsia="ro-RO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-69215</wp:posOffset>
              </wp:positionH>
              <wp:positionV relativeFrom="paragraph">
                <wp:posOffset>3809</wp:posOffset>
              </wp:positionV>
              <wp:extent cx="6248400" cy="0"/>
              <wp:effectExtent l="0" t="0" r="0" b="0"/>
              <wp:wrapNone/>
              <wp:docPr id="1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62BBFB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5.45pt;margin-top:.3pt;width:492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"/>
          </w:pict>
        </mc:Fallback>
      </mc:AlternateContent>
    </w:r>
  </w:p>
  <w:tbl>
    <w:tblPr>
      <w:tblW w:w="9861" w:type="dxa"/>
      <w:tblLook w:val="04A0" w:firstRow="1" w:lastRow="0" w:firstColumn="1" w:lastColumn="0" w:noHBand="0" w:noVBand="1"/>
    </w:tblPr>
    <w:tblGrid>
      <w:gridCol w:w="3528"/>
      <w:gridCol w:w="3060"/>
      <w:gridCol w:w="3273"/>
    </w:tblGrid>
    <w:tr w:rsidR="00770484" w:rsidRPr="00524833" w:rsidTr="00BD1252">
      <w:trPr>
        <w:trHeight w:val="1232"/>
      </w:trPr>
      <w:tc>
        <w:tcPr>
          <w:tcW w:w="3528" w:type="dxa"/>
        </w:tcPr>
        <w:p w:rsidR="00770484" w:rsidRPr="00101EF0" w:rsidRDefault="00836BCF" w:rsidP="00BD1252">
          <w:pPr>
            <w:pStyle w:val="Footer"/>
            <w:tabs>
              <w:tab w:val="clear" w:pos="4680"/>
            </w:tabs>
            <w:jc w:val="center"/>
            <w:rPr>
              <w:rFonts w:ascii="Arial Narrow" w:hAnsi="Arial Narrow"/>
              <w:i/>
              <w:color w:val="7F7F7F"/>
              <w:sz w:val="16"/>
              <w:szCs w:val="16"/>
            </w:rPr>
          </w:pPr>
          <w:r>
            <w:rPr>
              <w:rFonts w:ascii="Arial Narrow" w:hAnsi="Arial Narrow"/>
              <w:noProof/>
              <w:color w:val="7F7F7F"/>
              <w:sz w:val="16"/>
              <w:szCs w:val="16"/>
              <w:lang w:eastAsia="ro-RO"/>
            </w:rPr>
            <w:drawing>
              <wp:inline distT="0" distB="0" distL="0" distR="0">
                <wp:extent cx="466725" cy="419100"/>
                <wp:effectExtent l="19050" t="0" r="9525" b="0"/>
                <wp:docPr id="7" name="Picture 30" descr="CSD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0" descr="CSD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770484" w:rsidRPr="00101EF0" w:rsidRDefault="00770484" w:rsidP="00BD1252">
          <w:pPr>
            <w:pStyle w:val="Footer"/>
            <w:tabs>
              <w:tab w:val="clear" w:pos="4680"/>
            </w:tabs>
            <w:jc w:val="center"/>
            <w:rPr>
              <w:rFonts w:ascii="Arial Narrow" w:hAnsi="Arial Narrow"/>
              <w:i/>
              <w:color w:val="7F7F7F"/>
              <w:sz w:val="4"/>
              <w:szCs w:val="16"/>
            </w:rPr>
          </w:pPr>
        </w:p>
        <w:p w:rsidR="00770484" w:rsidRDefault="00770484" w:rsidP="00BD1252">
          <w:pPr>
            <w:pStyle w:val="Footer"/>
            <w:tabs>
              <w:tab w:val="clear" w:pos="4680"/>
              <w:tab w:val="clear" w:pos="9360"/>
            </w:tabs>
            <w:ind w:left="90" w:right="72"/>
            <w:jc w:val="center"/>
            <w:rPr>
              <w:rFonts w:ascii="Arial Narrow" w:hAnsi="Arial Narrow"/>
              <w:b/>
              <w:color w:val="7F7F7F"/>
              <w:sz w:val="14"/>
              <w:szCs w:val="16"/>
            </w:rPr>
          </w:pPr>
          <w:r w:rsidRPr="00832A56">
            <w:rPr>
              <w:rFonts w:ascii="Arial Narrow" w:hAnsi="Arial Narrow"/>
              <w:b/>
              <w:color w:val="7F7F7F"/>
              <w:sz w:val="14"/>
              <w:szCs w:val="16"/>
            </w:rPr>
            <w:t>Confederaţia Sindicatelor Democratice din</w:t>
          </w:r>
        </w:p>
        <w:p w:rsidR="00770484" w:rsidRPr="00832A56" w:rsidRDefault="00770484" w:rsidP="00BD1252">
          <w:pPr>
            <w:pStyle w:val="Footer"/>
            <w:tabs>
              <w:tab w:val="clear" w:pos="4680"/>
              <w:tab w:val="clear" w:pos="9360"/>
            </w:tabs>
            <w:ind w:left="90" w:right="72"/>
            <w:jc w:val="center"/>
            <w:rPr>
              <w:rFonts w:ascii="Arial Narrow" w:hAnsi="Arial Narrow"/>
              <w:b/>
              <w:color w:val="7F7F7F"/>
              <w:sz w:val="14"/>
              <w:szCs w:val="16"/>
            </w:rPr>
          </w:pPr>
          <w:r w:rsidRPr="00832A56">
            <w:rPr>
              <w:rFonts w:ascii="Arial Narrow" w:hAnsi="Arial Narrow"/>
              <w:b/>
              <w:color w:val="7F7F7F"/>
              <w:sz w:val="14"/>
              <w:szCs w:val="16"/>
            </w:rPr>
            <w:t>România</w:t>
          </w:r>
        </w:p>
        <w:p w:rsidR="00770484" w:rsidRPr="00101EF0" w:rsidRDefault="00770484" w:rsidP="00BD1252">
          <w:pPr>
            <w:pStyle w:val="Footer"/>
            <w:tabs>
              <w:tab w:val="clear" w:pos="4680"/>
              <w:tab w:val="clear" w:pos="9360"/>
            </w:tabs>
            <w:ind w:left="90" w:right="72"/>
            <w:jc w:val="center"/>
            <w:rPr>
              <w:rFonts w:ascii="Arial Narrow" w:hAnsi="Arial Narrow"/>
              <w:b/>
              <w:color w:val="7F7F7F"/>
              <w:sz w:val="16"/>
              <w:szCs w:val="16"/>
            </w:rPr>
          </w:pPr>
          <w:r w:rsidRPr="00832A56">
            <w:rPr>
              <w:rFonts w:ascii="Arial Narrow" w:hAnsi="Arial Narrow"/>
              <w:b/>
              <w:color w:val="7F7F7F"/>
              <w:sz w:val="14"/>
              <w:szCs w:val="16"/>
            </w:rPr>
            <w:t>Romanian Democratic Trade Union Confederation</w:t>
          </w:r>
        </w:p>
      </w:tc>
      <w:tc>
        <w:tcPr>
          <w:tcW w:w="3060" w:type="dxa"/>
        </w:tcPr>
        <w:p w:rsidR="00770484" w:rsidRPr="00101EF0" w:rsidRDefault="00836BCF" w:rsidP="00BD1252">
          <w:pPr>
            <w:pStyle w:val="Footer"/>
            <w:jc w:val="center"/>
            <w:rPr>
              <w:rFonts w:ascii="Arial Narrow" w:hAnsi="Arial Narrow"/>
              <w:i/>
              <w:color w:val="7F7F7F"/>
              <w:sz w:val="16"/>
              <w:szCs w:val="16"/>
            </w:rPr>
          </w:pPr>
          <w:r>
            <w:rPr>
              <w:rFonts w:ascii="Arial Narrow" w:hAnsi="Arial Narrow" w:cs="Arial"/>
              <w:b/>
              <w:noProof/>
              <w:color w:val="7F7F7F"/>
              <w:sz w:val="16"/>
              <w:szCs w:val="16"/>
              <w:lang w:eastAsia="ro-RO"/>
            </w:rPr>
            <w:drawing>
              <wp:inline distT="0" distB="0" distL="0" distR="0">
                <wp:extent cx="428625" cy="419100"/>
                <wp:effectExtent l="19050" t="0" r="9525" b="0"/>
                <wp:docPr id="32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770484" w:rsidRPr="00101EF0" w:rsidRDefault="00770484" w:rsidP="00BD1252">
          <w:pPr>
            <w:pStyle w:val="Footer"/>
            <w:jc w:val="center"/>
            <w:rPr>
              <w:rFonts w:ascii="Arial Narrow" w:hAnsi="Arial Narrow"/>
              <w:i/>
              <w:color w:val="7F7F7F"/>
              <w:sz w:val="4"/>
              <w:szCs w:val="16"/>
            </w:rPr>
          </w:pPr>
        </w:p>
        <w:p w:rsidR="00770484" w:rsidRPr="00832A56" w:rsidRDefault="00770484" w:rsidP="00BD1252">
          <w:pPr>
            <w:jc w:val="center"/>
            <w:rPr>
              <w:rFonts w:ascii="Arial Narrow" w:hAnsi="Arial Narrow"/>
              <w:b/>
              <w:color w:val="7F7F7F"/>
              <w:sz w:val="14"/>
              <w:szCs w:val="16"/>
              <w:lang w:val="fr-BE"/>
            </w:rPr>
          </w:pPr>
          <w:proofErr w:type="spellStart"/>
          <w:r w:rsidRPr="00832A56">
            <w:rPr>
              <w:rFonts w:ascii="Arial Narrow" w:hAnsi="Arial Narrow"/>
              <w:b/>
              <w:color w:val="7F7F7F"/>
              <w:sz w:val="14"/>
              <w:szCs w:val="16"/>
              <w:lang w:val="fr-FR"/>
            </w:rPr>
            <w:t>Internaţionala</w:t>
          </w:r>
          <w:proofErr w:type="spellEnd"/>
          <w:r w:rsidRPr="00832A56">
            <w:rPr>
              <w:rFonts w:ascii="Arial Narrow" w:hAnsi="Arial Narrow"/>
              <w:b/>
              <w:color w:val="7F7F7F"/>
              <w:sz w:val="14"/>
              <w:szCs w:val="16"/>
              <w:lang w:val="fr-FR"/>
            </w:rPr>
            <w:t xml:space="preserve"> </w:t>
          </w:r>
          <w:proofErr w:type="spellStart"/>
          <w:r w:rsidRPr="00832A56">
            <w:rPr>
              <w:rFonts w:ascii="Arial Narrow" w:hAnsi="Arial Narrow"/>
              <w:b/>
              <w:color w:val="7F7F7F"/>
              <w:sz w:val="14"/>
              <w:szCs w:val="16"/>
              <w:lang w:val="fr-FR"/>
            </w:rPr>
            <w:t>Educaţiei</w:t>
          </w:r>
          <w:proofErr w:type="spellEnd"/>
          <w:r w:rsidRPr="00832A56">
            <w:rPr>
              <w:rFonts w:ascii="Arial Narrow" w:hAnsi="Arial Narrow"/>
              <w:b/>
              <w:color w:val="7F7F7F"/>
              <w:sz w:val="14"/>
              <w:szCs w:val="16"/>
              <w:lang w:val="fr-BE"/>
            </w:rPr>
            <w:t xml:space="preserve"> </w:t>
          </w:r>
        </w:p>
        <w:p w:rsidR="00770484" w:rsidRPr="00832A56" w:rsidRDefault="00770484" w:rsidP="00BD1252">
          <w:pPr>
            <w:jc w:val="center"/>
            <w:rPr>
              <w:rFonts w:ascii="Arial Narrow" w:hAnsi="Arial Narrow"/>
              <w:b/>
              <w:color w:val="7F7F7F"/>
              <w:sz w:val="14"/>
              <w:szCs w:val="16"/>
              <w:lang w:val="fr-BE"/>
            </w:rPr>
          </w:pPr>
          <w:r w:rsidRPr="00832A56">
            <w:rPr>
              <w:rFonts w:ascii="Arial Narrow" w:hAnsi="Arial Narrow"/>
              <w:b/>
              <w:color w:val="7F7F7F"/>
              <w:sz w:val="14"/>
              <w:szCs w:val="16"/>
              <w:lang w:val="fr-BE"/>
            </w:rPr>
            <w:t>Education International</w:t>
          </w:r>
        </w:p>
        <w:p w:rsidR="00770484" w:rsidRPr="00101EF0" w:rsidRDefault="00770484" w:rsidP="00BD1252">
          <w:pPr>
            <w:jc w:val="center"/>
            <w:rPr>
              <w:rFonts w:ascii="Arial Narrow" w:hAnsi="Arial Narrow"/>
              <w:b/>
              <w:color w:val="7F7F7F"/>
              <w:sz w:val="16"/>
              <w:szCs w:val="16"/>
              <w:lang w:val="fr-FR"/>
            </w:rPr>
          </w:pPr>
          <w:r w:rsidRPr="00832A56">
            <w:rPr>
              <w:rFonts w:ascii="Arial Narrow" w:hAnsi="Arial Narrow"/>
              <w:b/>
              <w:color w:val="7F7F7F"/>
              <w:sz w:val="14"/>
              <w:szCs w:val="16"/>
              <w:lang w:val="fr-FR"/>
            </w:rPr>
            <w:t>Internationale de l'Education</w:t>
          </w:r>
        </w:p>
      </w:tc>
      <w:tc>
        <w:tcPr>
          <w:tcW w:w="3273" w:type="dxa"/>
        </w:tcPr>
        <w:p w:rsidR="00770484" w:rsidRPr="00101EF0" w:rsidRDefault="00836BCF" w:rsidP="00BD1252">
          <w:pPr>
            <w:pStyle w:val="Footer"/>
            <w:jc w:val="center"/>
            <w:rPr>
              <w:rFonts w:ascii="Arial Narrow" w:hAnsi="Arial Narrow"/>
              <w:i/>
              <w:color w:val="7F7F7F"/>
              <w:sz w:val="16"/>
              <w:szCs w:val="16"/>
            </w:rPr>
          </w:pPr>
          <w:r>
            <w:rPr>
              <w:rFonts w:ascii="Arial Narrow" w:hAnsi="Arial Narrow" w:cs="Arial"/>
              <w:noProof/>
              <w:color w:val="7F7F7F"/>
              <w:sz w:val="16"/>
              <w:szCs w:val="16"/>
              <w:lang w:eastAsia="ro-RO"/>
            </w:rPr>
            <w:drawing>
              <wp:inline distT="0" distB="0" distL="0" distR="0">
                <wp:extent cx="409575" cy="419100"/>
                <wp:effectExtent l="19050" t="0" r="9525" b="0"/>
                <wp:docPr id="6" name="Picture 1" descr="etuce_150dpi_wor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tuce_150dpi_wor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9575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770484" w:rsidRPr="00101EF0" w:rsidRDefault="00770484" w:rsidP="00BD1252">
          <w:pPr>
            <w:pStyle w:val="Footer"/>
            <w:jc w:val="center"/>
            <w:rPr>
              <w:rFonts w:ascii="Arial Narrow" w:hAnsi="Arial Narrow"/>
              <w:i/>
              <w:color w:val="7F7F7F"/>
              <w:sz w:val="4"/>
              <w:szCs w:val="16"/>
            </w:rPr>
          </w:pPr>
        </w:p>
        <w:p w:rsidR="00770484" w:rsidRPr="00832A56" w:rsidRDefault="00770484" w:rsidP="00BD1252">
          <w:pPr>
            <w:pStyle w:val="Footer"/>
            <w:jc w:val="center"/>
            <w:rPr>
              <w:rFonts w:ascii="Arial Narrow" w:hAnsi="Arial Narrow"/>
              <w:b/>
              <w:color w:val="7F7F7F"/>
              <w:sz w:val="14"/>
              <w:szCs w:val="16"/>
            </w:rPr>
          </w:pPr>
          <w:r w:rsidRPr="00832A56">
            <w:rPr>
              <w:rFonts w:ascii="Arial Narrow" w:hAnsi="Arial Narrow"/>
              <w:b/>
              <w:color w:val="7F7F7F"/>
              <w:sz w:val="14"/>
              <w:szCs w:val="16"/>
            </w:rPr>
            <w:t>Comitetul Sindical European pentru Educaţie</w:t>
          </w:r>
        </w:p>
        <w:p w:rsidR="00770484" w:rsidRPr="00832A56" w:rsidRDefault="00770484" w:rsidP="00BD1252">
          <w:pPr>
            <w:pStyle w:val="Footer"/>
            <w:jc w:val="center"/>
            <w:rPr>
              <w:rFonts w:ascii="Arial Narrow" w:hAnsi="Arial Narrow"/>
              <w:b/>
              <w:color w:val="7F7F7F"/>
              <w:sz w:val="14"/>
              <w:szCs w:val="16"/>
            </w:rPr>
          </w:pPr>
          <w:r w:rsidRPr="00832A56">
            <w:rPr>
              <w:rFonts w:ascii="Arial Narrow" w:hAnsi="Arial Narrow"/>
              <w:b/>
              <w:color w:val="7F7F7F"/>
              <w:sz w:val="14"/>
              <w:szCs w:val="16"/>
            </w:rPr>
            <w:t>European Trade Union Comittee for Education</w:t>
          </w:r>
        </w:p>
        <w:p w:rsidR="00770484" w:rsidRPr="004F3082" w:rsidRDefault="00770484" w:rsidP="00BD1252">
          <w:pPr>
            <w:pStyle w:val="Footer"/>
            <w:jc w:val="center"/>
            <w:rPr>
              <w:rFonts w:ascii="Arial Narrow" w:hAnsi="Arial Narrow"/>
              <w:b/>
              <w:bCs/>
              <w:color w:val="7F7F7F"/>
              <w:sz w:val="16"/>
              <w:szCs w:val="16"/>
            </w:rPr>
          </w:pPr>
          <w:r w:rsidRPr="00832A56">
            <w:rPr>
              <w:rFonts w:ascii="Arial Narrow" w:hAnsi="Arial Narrow"/>
              <w:b/>
              <w:bCs/>
              <w:color w:val="7F7F7F"/>
              <w:sz w:val="14"/>
              <w:szCs w:val="16"/>
            </w:rPr>
            <w:t>Comité Syndical Européen de l'Education</w:t>
          </w:r>
        </w:p>
      </w:tc>
    </w:tr>
  </w:tbl>
  <w:p w:rsidR="00770484" w:rsidRDefault="007704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827" w:rsidRDefault="00807827" w:rsidP="007A2C35">
      <w:r>
        <w:separator/>
      </w:r>
    </w:p>
  </w:footnote>
  <w:footnote w:type="continuationSeparator" w:id="0">
    <w:p w:rsidR="00807827" w:rsidRDefault="00807827" w:rsidP="007A2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C35" w:rsidRPr="00647F3B" w:rsidRDefault="00A15FF2" w:rsidP="00F9523A">
    <w:pPr>
      <w:pStyle w:val="Title"/>
      <w:ind w:left="1080"/>
      <w:rPr>
        <w:rFonts w:ascii="Calibri" w:hAnsi="Calibri" w:cs="Calibri"/>
        <w:sz w:val="28"/>
        <w:szCs w:val="28"/>
        <w:lang w:val="fr-FR"/>
      </w:rPr>
    </w:pPr>
    <w:r>
      <w:rPr>
        <w:rFonts w:ascii="Calibri" w:hAnsi="Calibri" w:cs="Calibri"/>
        <w:noProof/>
        <w:sz w:val="28"/>
        <w:szCs w:val="28"/>
        <w:lang w:eastAsia="ro-RO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40005</wp:posOffset>
              </wp:positionH>
              <wp:positionV relativeFrom="paragraph">
                <wp:posOffset>-114300</wp:posOffset>
              </wp:positionV>
              <wp:extent cx="793115" cy="681990"/>
              <wp:effectExtent l="0" t="0" r="0" b="0"/>
              <wp:wrapNone/>
              <wp:docPr id="8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115" cy="681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7F3B" w:rsidRDefault="00836BCF" w:rsidP="00647F3B">
                          <w:r>
                            <w:rPr>
                              <w:rFonts w:ascii="Calibri" w:hAnsi="Calibri" w:cs="Calibri"/>
                              <w:noProof/>
                              <w:color w:val="002060"/>
                              <w:sz w:val="28"/>
                              <w:szCs w:val="28"/>
                              <w:lang w:val="ro-RO" w:eastAsia="ro-RO"/>
                            </w:rPr>
                            <w:drawing>
                              <wp:inline distT="0" distB="0" distL="0" distR="0">
                                <wp:extent cx="590550" cy="590550"/>
                                <wp:effectExtent l="19050" t="0" r="0" b="0"/>
                                <wp:docPr id="21" name="Picture 21" descr="C:\Users\Andra\Desktop\LOGO FSLI _ ALB NEGRU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1" descr="C:\Users\Andra\Desktop\LOGO FSLI _ ALB NEGRU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90550" cy="5905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left:0;text-align:left;margin-left:3.15pt;margin-top:-9pt;width:62.45pt;height:53.7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" stroked="f">
              <v:textbox style="mso-fit-shape-to-text:t">
                <w:txbxContent>
                  <w:p w:rsidR="00647F3B" w:rsidRDefault="00836BCF" w:rsidP="00647F3B">
                    <w:r>
                      <w:rPr>
                        <w:rFonts w:ascii="Calibri" w:hAnsi="Calibri" w:cs="Calibri"/>
                        <w:noProof/>
                        <w:color w:val="002060"/>
                        <w:sz w:val="28"/>
                        <w:szCs w:val="28"/>
                        <w:lang w:val="en-US" w:eastAsia="en-US"/>
                      </w:rPr>
                      <w:drawing>
                        <wp:inline distT="0" distB="0" distL="0" distR="0">
                          <wp:extent cx="590550" cy="590550"/>
                          <wp:effectExtent l="19050" t="0" r="0" b="0"/>
                          <wp:docPr id="21" name="Picture 21" descr="C:\Users\Andra\Desktop\LOGO FSLI _ ALB NEGRU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1" descr="C:\Users\Andra\Desktop\LOGO FSLI _ ALB NEGRU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90550" cy="590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A2C35" w:rsidRPr="00647F3B">
      <w:rPr>
        <w:rFonts w:ascii="Calibri" w:hAnsi="Calibri" w:cs="Calibri"/>
        <w:sz w:val="28"/>
        <w:szCs w:val="28"/>
        <w:lang w:val="fr-FR"/>
      </w:rPr>
      <w:t>FEDERA</w:t>
    </w:r>
    <w:r w:rsidR="007A2C35" w:rsidRPr="00647F3B">
      <w:rPr>
        <w:rFonts w:ascii="Calibri" w:hAnsi="Calibri" w:cs="Calibri"/>
        <w:sz w:val="28"/>
        <w:szCs w:val="28"/>
      </w:rPr>
      <w:t>Ţ</w:t>
    </w:r>
    <w:r w:rsidR="007A2C35" w:rsidRPr="00647F3B">
      <w:rPr>
        <w:rFonts w:ascii="Calibri" w:hAnsi="Calibri" w:cs="Calibri"/>
        <w:sz w:val="28"/>
        <w:szCs w:val="28"/>
        <w:lang w:val="fr-FR"/>
      </w:rPr>
      <w:t>IA SINDICATELOR LIBERE DIN ÎNVĂŢĂMÂNT</w:t>
    </w:r>
  </w:p>
  <w:p w:rsidR="00F9523A" w:rsidRPr="00F9523A" w:rsidRDefault="00F9523A" w:rsidP="00F9523A">
    <w:pPr>
      <w:ind w:left="1080"/>
      <w:jc w:val="center"/>
      <w:rPr>
        <w:rFonts w:ascii="Calibri" w:hAnsi="Calibri" w:cs="Calibri"/>
        <w:b/>
        <w:sz w:val="16"/>
        <w:szCs w:val="16"/>
      </w:rPr>
    </w:pPr>
  </w:p>
  <w:p w:rsidR="007A2C35" w:rsidRPr="00A939AB" w:rsidRDefault="007A2C35" w:rsidP="00F9523A">
    <w:pPr>
      <w:ind w:left="1080"/>
      <w:jc w:val="center"/>
      <w:rPr>
        <w:rFonts w:ascii="Calibri" w:hAnsi="Calibri" w:cs="Calibri"/>
        <w:b/>
        <w:sz w:val="24"/>
        <w:szCs w:val="24"/>
      </w:rPr>
    </w:pPr>
    <w:r w:rsidRPr="00A939AB">
      <w:rPr>
        <w:rFonts w:ascii="Calibri" w:hAnsi="Calibri" w:cs="Calibri"/>
        <w:b/>
        <w:sz w:val="24"/>
        <w:szCs w:val="24"/>
      </w:rPr>
      <w:t>R O M Â N I A</w:t>
    </w:r>
  </w:p>
  <w:p w:rsidR="008222B5" w:rsidRPr="00817A3F" w:rsidRDefault="008222B5" w:rsidP="00E67ABB">
    <w:pPr>
      <w:ind w:left="2160"/>
      <w:jc w:val="center"/>
      <w:rPr>
        <w:rFonts w:ascii="Calibri" w:hAnsi="Calibri" w:cs="Calibri"/>
        <w:b/>
        <w:sz w:val="10"/>
        <w:szCs w:val="16"/>
      </w:rPr>
    </w:pPr>
  </w:p>
  <w:p w:rsidR="007A2C35" w:rsidRDefault="00A15FF2">
    <w:pPr>
      <w:pStyle w:val="Header"/>
    </w:pPr>
    <w:r>
      <w:rPr>
        <w:noProof/>
        <w:color w:val="C00000"/>
        <w:lang w:eastAsia="ro-RO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-7620</wp:posOffset>
              </wp:positionH>
              <wp:positionV relativeFrom="paragraph">
                <wp:posOffset>61594</wp:posOffset>
              </wp:positionV>
              <wp:extent cx="6248400" cy="0"/>
              <wp:effectExtent l="0" t="0" r="0" b="0"/>
              <wp:wrapNone/>
              <wp:docPr id="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71461F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pt;margin-top:4.85pt;width:492pt;height:0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UTV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484" w:rsidRPr="00647F3B" w:rsidRDefault="00A15FF2" w:rsidP="00770484">
    <w:pPr>
      <w:pStyle w:val="Title"/>
      <w:ind w:left="2160"/>
      <w:rPr>
        <w:rFonts w:ascii="Calibri" w:hAnsi="Calibri" w:cs="Calibri"/>
        <w:sz w:val="28"/>
        <w:szCs w:val="28"/>
        <w:lang w:val="fr-FR"/>
      </w:rPr>
    </w:pPr>
    <w:r>
      <w:rPr>
        <w:rFonts w:ascii="Calibri" w:hAnsi="Calibri" w:cs="Calibri"/>
        <w:noProof/>
        <w:sz w:val="28"/>
        <w:szCs w:val="28"/>
        <w:lang w:eastAsia="ro-R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49530</wp:posOffset>
              </wp:positionH>
              <wp:positionV relativeFrom="paragraph">
                <wp:posOffset>-57150</wp:posOffset>
              </wp:positionV>
              <wp:extent cx="1581150" cy="1501140"/>
              <wp:effectExtent l="0" t="0" r="0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1150" cy="150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1304" w:rsidRDefault="00836BCF">
                          <w:r>
                            <w:rPr>
                              <w:rFonts w:ascii="Calibri" w:hAnsi="Calibri" w:cs="Calibri"/>
                              <w:noProof/>
                              <w:color w:val="002060"/>
                              <w:sz w:val="28"/>
                              <w:szCs w:val="28"/>
                              <w:lang w:val="ro-RO" w:eastAsia="ro-RO"/>
                            </w:rPr>
                            <w:drawing>
                              <wp:inline distT="0" distB="0" distL="0" distR="0">
                                <wp:extent cx="1381125" cy="1381125"/>
                                <wp:effectExtent l="0" t="0" r="9525" b="0"/>
                                <wp:docPr id="12" name="Picture 12" descr="C:\Users\Andra\Desktop\LOGO FSLI _ ALB NEGRU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2" descr="C:\Users\Andra\Desktop\LOGO FSLI _ ALB NEGRU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81125" cy="1381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left:0;text-align:left;margin-left:3.9pt;margin-top:-4.5pt;width:124.5pt;height:11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" stroked="f">
              <v:textbox>
                <w:txbxContent>
                  <w:p w:rsidR="00371304" w:rsidRDefault="00836BCF">
                    <w:r>
                      <w:rPr>
                        <w:rFonts w:ascii="Calibri" w:hAnsi="Calibri" w:cs="Calibri"/>
                        <w:noProof/>
                        <w:color w:val="002060"/>
                        <w:sz w:val="28"/>
                        <w:szCs w:val="28"/>
                        <w:lang w:val="en-US" w:eastAsia="en-US"/>
                      </w:rPr>
                      <w:drawing>
                        <wp:inline distT="0" distB="0" distL="0" distR="0">
                          <wp:extent cx="1381125" cy="1381125"/>
                          <wp:effectExtent l="0" t="0" r="9525" b="0"/>
                          <wp:docPr id="12" name="Picture 12" descr="C:\Users\Andra\Desktop\LOGO FSLI _ ALB NEGRU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2" descr="C:\Users\Andra\Desktop\LOGO FSLI _ ALB NEGRU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81125" cy="13811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70484" w:rsidRPr="00647F3B">
      <w:rPr>
        <w:rFonts w:ascii="Calibri" w:hAnsi="Calibri" w:cs="Calibri"/>
        <w:sz w:val="28"/>
        <w:szCs w:val="28"/>
        <w:lang w:val="fr-FR"/>
      </w:rPr>
      <w:t>FEDERA</w:t>
    </w:r>
    <w:r w:rsidR="00770484" w:rsidRPr="00647F3B">
      <w:rPr>
        <w:rFonts w:ascii="Calibri" w:hAnsi="Calibri" w:cs="Calibri"/>
        <w:sz w:val="28"/>
        <w:szCs w:val="28"/>
      </w:rPr>
      <w:t>Ţ</w:t>
    </w:r>
    <w:r w:rsidR="00770484" w:rsidRPr="00647F3B">
      <w:rPr>
        <w:rFonts w:ascii="Calibri" w:hAnsi="Calibri" w:cs="Calibri"/>
        <w:sz w:val="28"/>
        <w:szCs w:val="28"/>
        <w:lang w:val="fr-FR"/>
      </w:rPr>
      <w:t>IA SINDICATELOR LIBERE DIN ÎNVĂŢĂMÂNT</w:t>
    </w:r>
  </w:p>
  <w:p w:rsidR="00770484" w:rsidRPr="00647F3B" w:rsidRDefault="00770484" w:rsidP="00770484">
    <w:pPr>
      <w:ind w:left="2160"/>
      <w:jc w:val="center"/>
      <w:rPr>
        <w:rFonts w:ascii="Calibri" w:hAnsi="Calibri" w:cs="Calibri"/>
        <w:sz w:val="24"/>
        <w:szCs w:val="24"/>
        <w:lang w:val="fr-FR"/>
      </w:rPr>
    </w:pPr>
    <w:r w:rsidRPr="00647F3B">
      <w:rPr>
        <w:rFonts w:ascii="Calibri" w:hAnsi="Calibri" w:cs="Calibri"/>
        <w:sz w:val="24"/>
        <w:szCs w:val="24"/>
        <w:lang w:val="fr-FR"/>
      </w:rPr>
      <w:t>FEDERATION DES SYNDICATS LIBRES DE L’ENSEIGNEMENT</w:t>
    </w:r>
  </w:p>
  <w:p w:rsidR="00770484" w:rsidRPr="00647F3B" w:rsidRDefault="00770484" w:rsidP="00770484">
    <w:pPr>
      <w:ind w:left="2160"/>
      <w:jc w:val="center"/>
      <w:rPr>
        <w:rFonts w:ascii="Calibri" w:hAnsi="Calibri" w:cs="Calibri"/>
        <w:sz w:val="24"/>
        <w:szCs w:val="24"/>
      </w:rPr>
    </w:pPr>
    <w:r w:rsidRPr="00647F3B">
      <w:rPr>
        <w:rFonts w:ascii="Calibri" w:hAnsi="Calibri" w:cs="Calibri"/>
        <w:sz w:val="24"/>
        <w:szCs w:val="24"/>
      </w:rPr>
      <w:t>FREE TRADE UNION FEDERATION IN EDUCATION</w:t>
    </w:r>
  </w:p>
  <w:p w:rsidR="00770484" w:rsidRPr="00647F3B" w:rsidRDefault="00770484" w:rsidP="00770484">
    <w:pPr>
      <w:ind w:left="2160"/>
      <w:jc w:val="center"/>
      <w:rPr>
        <w:rFonts w:ascii="Calibri" w:hAnsi="Calibri" w:cs="Calibri"/>
        <w:b/>
        <w:sz w:val="24"/>
        <w:szCs w:val="24"/>
      </w:rPr>
    </w:pPr>
    <w:r w:rsidRPr="00647F3B">
      <w:rPr>
        <w:rFonts w:ascii="Calibri" w:hAnsi="Calibri" w:cs="Calibri"/>
        <w:b/>
        <w:sz w:val="24"/>
        <w:szCs w:val="24"/>
      </w:rPr>
      <w:t>R O M Â N I A</w:t>
    </w:r>
  </w:p>
  <w:p w:rsidR="00770484" w:rsidRPr="00647F3B" w:rsidRDefault="00770484" w:rsidP="00770484">
    <w:pPr>
      <w:ind w:left="2160"/>
      <w:jc w:val="center"/>
      <w:rPr>
        <w:rFonts w:ascii="Calibri" w:hAnsi="Calibri" w:cs="Calibri"/>
        <w:b/>
        <w:sz w:val="10"/>
        <w:szCs w:val="16"/>
      </w:rPr>
    </w:pPr>
  </w:p>
  <w:p w:rsidR="00770484" w:rsidRPr="00647F3B" w:rsidRDefault="00770484" w:rsidP="00770484">
    <w:pPr>
      <w:ind w:left="2160"/>
      <w:jc w:val="center"/>
      <w:rPr>
        <w:rFonts w:ascii="Calibri" w:hAnsi="Calibri" w:cs="Calibri"/>
        <w:sz w:val="24"/>
        <w:szCs w:val="24"/>
        <w:lang w:val="it-IT"/>
      </w:rPr>
    </w:pPr>
    <w:r w:rsidRPr="00647F3B">
      <w:rPr>
        <w:rFonts w:ascii="Calibri" w:hAnsi="Calibri" w:cs="Calibri"/>
        <w:sz w:val="24"/>
        <w:szCs w:val="24"/>
        <w:lang w:val="it-IT"/>
      </w:rPr>
      <w:t>BUCUREŞTI, Bd. Regina Elisabeta, nr. 32, sect. 5, cod 050017</w:t>
    </w:r>
  </w:p>
  <w:p w:rsidR="00770484" w:rsidRPr="00647F3B" w:rsidRDefault="00770484" w:rsidP="00770484">
    <w:pPr>
      <w:ind w:left="2160"/>
      <w:jc w:val="center"/>
      <w:rPr>
        <w:rFonts w:ascii="Calibri" w:hAnsi="Calibri" w:cs="Calibri"/>
        <w:sz w:val="24"/>
        <w:szCs w:val="24"/>
        <w:lang w:val="it-IT"/>
      </w:rPr>
    </w:pPr>
    <w:r w:rsidRPr="00647F3B">
      <w:rPr>
        <w:rFonts w:ascii="Calibri" w:hAnsi="Calibri" w:cs="Calibri"/>
        <w:sz w:val="24"/>
        <w:szCs w:val="24"/>
        <w:lang w:val="it-IT"/>
      </w:rPr>
      <w:t>Tel. (+4)021.315.16.95, 021.315.78.70, Fax. (+4)021.312.58.37</w:t>
    </w:r>
  </w:p>
  <w:p w:rsidR="00770484" w:rsidRPr="00A939AB" w:rsidRDefault="00770484" w:rsidP="00770484">
    <w:pPr>
      <w:ind w:left="2160"/>
      <w:jc w:val="center"/>
      <w:rPr>
        <w:rFonts w:ascii="Calibri" w:hAnsi="Calibri" w:cs="Calibri"/>
        <w:b/>
        <w:sz w:val="24"/>
        <w:szCs w:val="24"/>
        <w:lang w:val="it-IT"/>
      </w:rPr>
    </w:pPr>
    <w:r w:rsidRPr="00647F3B">
      <w:rPr>
        <w:rFonts w:ascii="Calibri" w:hAnsi="Calibri" w:cs="Calibri"/>
        <w:b/>
        <w:sz w:val="24"/>
        <w:szCs w:val="24"/>
        <w:lang w:val="it-IT"/>
      </w:rPr>
      <w:t xml:space="preserve">www.fsli.ro               </w:t>
    </w:r>
    <w:hyperlink r:id="rId3" w:history="1">
      <w:r w:rsidRPr="00647F3B">
        <w:rPr>
          <w:rStyle w:val="Hyperlink"/>
          <w:rFonts w:ascii="Calibri" w:hAnsi="Calibri" w:cs="Calibri"/>
          <w:b/>
          <w:color w:val="auto"/>
          <w:sz w:val="24"/>
          <w:szCs w:val="24"/>
          <w:u w:val="none"/>
        </w:rPr>
        <w:t>fsli@fsli.ro</w:t>
      </w:r>
    </w:hyperlink>
  </w:p>
  <w:p w:rsidR="00770484" w:rsidRDefault="00A15FF2" w:rsidP="00770484">
    <w:pPr>
      <w:pStyle w:val="Header"/>
    </w:pPr>
    <w:r>
      <w:rPr>
        <w:noProof/>
        <w:color w:val="C00000"/>
        <w:lang w:eastAsia="ro-RO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>
              <wp:simplePos x="0" y="0"/>
              <wp:positionH relativeFrom="column">
                <wp:posOffset>-7620</wp:posOffset>
              </wp:positionH>
              <wp:positionV relativeFrom="paragraph">
                <wp:posOffset>61594</wp:posOffset>
              </wp:positionV>
              <wp:extent cx="6248400" cy="0"/>
              <wp:effectExtent l="0" t="0" r="0" b="0"/>
              <wp:wrapNone/>
              <wp:docPr id="2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1769C2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pt;margin-top:4.85pt;width:492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379BA"/>
    <w:multiLevelType w:val="hybridMultilevel"/>
    <w:tmpl w:val="8C88CCAC"/>
    <w:lvl w:ilvl="0" w:tplc="6A746F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72874"/>
    <w:multiLevelType w:val="hybridMultilevel"/>
    <w:tmpl w:val="3884880A"/>
    <w:lvl w:ilvl="0" w:tplc="45AC56C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B476E"/>
    <w:multiLevelType w:val="hybridMultilevel"/>
    <w:tmpl w:val="4774C2F2"/>
    <w:lvl w:ilvl="0" w:tplc="6C067F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8B4347"/>
    <w:multiLevelType w:val="hybridMultilevel"/>
    <w:tmpl w:val="45F8A4E8"/>
    <w:lvl w:ilvl="0" w:tplc="443AC55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E967C5"/>
    <w:multiLevelType w:val="hybridMultilevel"/>
    <w:tmpl w:val="25ACA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F94A68"/>
    <w:multiLevelType w:val="hybridMultilevel"/>
    <w:tmpl w:val="A8EA89B2"/>
    <w:lvl w:ilvl="0" w:tplc="38E2AC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BF4"/>
    <w:rsid w:val="00000890"/>
    <w:rsid w:val="00013BF4"/>
    <w:rsid w:val="0001451A"/>
    <w:rsid w:val="00017B47"/>
    <w:rsid w:val="000275B0"/>
    <w:rsid w:val="000347C2"/>
    <w:rsid w:val="000402E8"/>
    <w:rsid w:val="000435AC"/>
    <w:rsid w:val="000450CA"/>
    <w:rsid w:val="000468FD"/>
    <w:rsid w:val="000562EE"/>
    <w:rsid w:val="0007026C"/>
    <w:rsid w:val="00094BB8"/>
    <w:rsid w:val="000B0667"/>
    <w:rsid w:val="000C36F6"/>
    <w:rsid w:val="000D2086"/>
    <w:rsid w:val="000F2624"/>
    <w:rsid w:val="00101EF0"/>
    <w:rsid w:val="0010635B"/>
    <w:rsid w:val="00107D63"/>
    <w:rsid w:val="00113F27"/>
    <w:rsid w:val="00121B9E"/>
    <w:rsid w:val="00132FDC"/>
    <w:rsid w:val="00133524"/>
    <w:rsid w:val="00135C77"/>
    <w:rsid w:val="001640B7"/>
    <w:rsid w:val="001669C9"/>
    <w:rsid w:val="001801C9"/>
    <w:rsid w:val="001802E2"/>
    <w:rsid w:val="001A122B"/>
    <w:rsid w:val="001A3FE4"/>
    <w:rsid w:val="001A74ED"/>
    <w:rsid w:val="001B72C9"/>
    <w:rsid w:val="001C315E"/>
    <w:rsid w:val="001D4D5B"/>
    <w:rsid w:val="001E68DA"/>
    <w:rsid w:val="001F3897"/>
    <w:rsid w:val="001F4A5F"/>
    <w:rsid w:val="00212287"/>
    <w:rsid w:val="00222763"/>
    <w:rsid w:val="002317F7"/>
    <w:rsid w:val="00236235"/>
    <w:rsid w:val="0023753C"/>
    <w:rsid w:val="00237B84"/>
    <w:rsid w:val="00243256"/>
    <w:rsid w:val="00253D70"/>
    <w:rsid w:val="0026437E"/>
    <w:rsid w:val="0027239F"/>
    <w:rsid w:val="00274BA7"/>
    <w:rsid w:val="00277B0B"/>
    <w:rsid w:val="002910D9"/>
    <w:rsid w:val="00294D57"/>
    <w:rsid w:val="002A0BA1"/>
    <w:rsid w:val="002A5DD4"/>
    <w:rsid w:val="002B31EE"/>
    <w:rsid w:val="002C3787"/>
    <w:rsid w:val="002D53BE"/>
    <w:rsid w:val="002E0CD3"/>
    <w:rsid w:val="002E3B0D"/>
    <w:rsid w:val="002E423A"/>
    <w:rsid w:val="002E520D"/>
    <w:rsid w:val="00307EAF"/>
    <w:rsid w:val="00342951"/>
    <w:rsid w:val="00346138"/>
    <w:rsid w:val="00363FEE"/>
    <w:rsid w:val="00366139"/>
    <w:rsid w:val="00371304"/>
    <w:rsid w:val="00373282"/>
    <w:rsid w:val="003801F5"/>
    <w:rsid w:val="0038226C"/>
    <w:rsid w:val="00385AC4"/>
    <w:rsid w:val="003D1D22"/>
    <w:rsid w:val="003D3EDF"/>
    <w:rsid w:val="003D6A7A"/>
    <w:rsid w:val="003E2551"/>
    <w:rsid w:val="003F0322"/>
    <w:rsid w:val="003F0E95"/>
    <w:rsid w:val="0040277A"/>
    <w:rsid w:val="00442354"/>
    <w:rsid w:val="004541F8"/>
    <w:rsid w:val="00454BC3"/>
    <w:rsid w:val="00460311"/>
    <w:rsid w:val="004832B8"/>
    <w:rsid w:val="004A49A2"/>
    <w:rsid w:val="004A6E45"/>
    <w:rsid w:val="004B27F8"/>
    <w:rsid w:val="004B3E1F"/>
    <w:rsid w:val="004B448A"/>
    <w:rsid w:val="004E44E4"/>
    <w:rsid w:val="004F2ABF"/>
    <w:rsid w:val="004F3082"/>
    <w:rsid w:val="00501384"/>
    <w:rsid w:val="00515352"/>
    <w:rsid w:val="00520676"/>
    <w:rsid w:val="00522983"/>
    <w:rsid w:val="00524833"/>
    <w:rsid w:val="005439C3"/>
    <w:rsid w:val="0054605F"/>
    <w:rsid w:val="0054643A"/>
    <w:rsid w:val="00563A53"/>
    <w:rsid w:val="00586C69"/>
    <w:rsid w:val="00587CDA"/>
    <w:rsid w:val="005969C6"/>
    <w:rsid w:val="005A67D0"/>
    <w:rsid w:val="005B69A4"/>
    <w:rsid w:val="005D2BEC"/>
    <w:rsid w:val="00612DE3"/>
    <w:rsid w:val="006150A6"/>
    <w:rsid w:val="00641690"/>
    <w:rsid w:val="00647F3B"/>
    <w:rsid w:val="00656391"/>
    <w:rsid w:val="0067257C"/>
    <w:rsid w:val="00673A98"/>
    <w:rsid w:val="00673B14"/>
    <w:rsid w:val="00684F37"/>
    <w:rsid w:val="00684F53"/>
    <w:rsid w:val="006914F5"/>
    <w:rsid w:val="00692CF2"/>
    <w:rsid w:val="006A0264"/>
    <w:rsid w:val="006C0CEE"/>
    <w:rsid w:val="006D1C46"/>
    <w:rsid w:val="006D1F3B"/>
    <w:rsid w:val="006D36EC"/>
    <w:rsid w:val="006D3F47"/>
    <w:rsid w:val="006E734C"/>
    <w:rsid w:val="006E7E04"/>
    <w:rsid w:val="006F5B0A"/>
    <w:rsid w:val="00705671"/>
    <w:rsid w:val="00705B67"/>
    <w:rsid w:val="007110BF"/>
    <w:rsid w:val="00722215"/>
    <w:rsid w:val="0072721F"/>
    <w:rsid w:val="00736DD6"/>
    <w:rsid w:val="00737C84"/>
    <w:rsid w:val="0074412B"/>
    <w:rsid w:val="00763201"/>
    <w:rsid w:val="00770484"/>
    <w:rsid w:val="00770D15"/>
    <w:rsid w:val="007A2C35"/>
    <w:rsid w:val="007A716E"/>
    <w:rsid w:val="007B1CD5"/>
    <w:rsid w:val="007F0CC8"/>
    <w:rsid w:val="007F63D1"/>
    <w:rsid w:val="00804BE9"/>
    <w:rsid w:val="0080627A"/>
    <w:rsid w:val="00807827"/>
    <w:rsid w:val="00817A3F"/>
    <w:rsid w:val="008222B5"/>
    <w:rsid w:val="0082286E"/>
    <w:rsid w:val="00832A56"/>
    <w:rsid w:val="00836BCF"/>
    <w:rsid w:val="008571DA"/>
    <w:rsid w:val="00861F78"/>
    <w:rsid w:val="0086454F"/>
    <w:rsid w:val="0087165A"/>
    <w:rsid w:val="00872D53"/>
    <w:rsid w:val="008845BA"/>
    <w:rsid w:val="0089788A"/>
    <w:rsid w:val="008A273B"/>
    <w:rsid w:val="008B7589"/>
    <w:rsid w:val="008C7D86"/>
    <w:rsid w:val="008F7729"/>
    <w:rsid w:val="009065DF"/>
    <w:rsid w:val="00906E26"/>
    <w:rsid w:val="00907D0C"/>
    <w:rsid w:val="00910311"/>
    <w:rsid w:val="00912FE5"/>
    <w:rsid w:val="00914089"/>
    <w:rsid w:val="0091699B"/>
    <w:rsid w:val="00925FB4"/>
    <w:rsid w:val="0093022A"/>
    <w:rsid w:val="009365FA"/>
    <w:rsid w:val="0094652B"/>
    <w:rsid w:val="0096018D"/>
    <w:rsid w:val="00974263"/>
    <w:rsid w:val="00980E00"/>
    <w:rsid w:val="00997EDB"/>
    <w:rsid w:val="009A7FBE"/>
    <w:rsid w:val="009B5F63"/>
    <w:rsid w:val="009B615F"/>
    <w:rsid w:val="009D0878"/>
    <w:rsid w:val="009D6DF0"/>
    <w:rsid w:val="009E42A5"/>
    <w:rsid w:val="009F2851"/>
    <w:rsid w:val="009F6E37"/>
    <w:rsid w:val="00A042B4"/>
    <w:rsid w:val="00A04CF9"/>
    <w:rsid w:val="00A06D03"/>
    <w:rsid w:val="00A15FF2"/>
    <w:rsid w:val="00A3027D"/>
    <w:rsid w:val="00A30ED5"/>
    <w:rsid w:val="00A43797"/>
    <w:rsid w:val="00A46701"/>
    <w:rsid w:val="00A53C8C"/>
    <w:rsid w:val="00A5633D"/>
    <w:rsid w:val="00A6272F"/>
    <w:rsid w:val="00A720DF"/>
    <w:rsid w:val="00A73427"/>
    <w:rsid w:val="00A81281"/>
    <w:rsid w:val="00A939AB"/>
    <w:rsid w:val="00A9615A"/>
    <w:rsid w:val="00A96755"/>
    <w:rsid w:val="00AB2AF7"/>
    <w:rsid w:val="00AC039A"/>
    <w:rsid w:val="00AC2474"/>
    <w:rsid w:val="00AD14C0"/>
    <w:rsid w:val="00AD4A77"/>
    <w:rsid w:val="00AD6CA2"/>
    <w:rsid w:val="00B151CA"/>
    <w:rsid w:val="00B236CA"/>
    <w:rsid w:val="00B2605E"/>
    <w:rsid w:val="00B27321"/>
    <w:rsid w:val="00B74148"/>
    <w:rsid w:val="00B77A1D"/>
    <w:rsid w:val="00BA62C9"/>
    <w:rsid w:val="00BA721A"/>
    <w:rsid w:val="00BA7D55"/>
    <w:rsid w:val="00BB3D28"/>
    <w:rsid w:val="00BD1252"/>
    <w:rsid w:val="00BD536F"/>
    <w:rsid w:val="00BD792D"/>
    <w:rsid w:val="00BE5FC5"/>
    <w:rsid w:val="00BF1053"/>
    <w:rsid w:val="00BF7AB6"/>
    <w:rsid w:val="00C01554"/>
    <w:rsid w:val="00C02A9B"/>
    <w:rsid w:val="00C03EC7"/>
    <w:rsid w:val="00C3426D"/>
    <w:rsid w:val="00C405F8"/>
    <w:rsid w:val="00C47725"/>
    <w:rsid w:val="00C501C7"/>
    <w:rsid w:val="00C52A48"/>
    <w:rsid w:val="00C76076"/>
    <w:rsid w:val="00C76E22"/>
    <w:rsid w:val="00CA464B"/>
    <w:rsid w:val="00CB168A"/>
    <w:rsid w:val="00CB2196"/>
    <w:rsid w:val="00CB5903"/>
    <w:rsid w:val="00CC6CBF"/>
    <w:rsid w:val="00CD52C3"/>
    <w:rsid w:val="00D04E08"/>
    <w:rsid w:val="00D53A6D"/>
    <w:rsid w:val="00D566CE"/>
    <w:rsid w:val="00D81BE4"/>
    <w:rsid w:val="00D85001"/>
    <w:rsid w:val="00D964DA"/>
    <w:rsid w:val="00DC050C"/>
    <w:rsid w:val="00DF2D2A"/>
    <w:rsid w:val="00E009C4"/>
    <w:rsid w:val="00E01937"/>
    <w:rsid w:val="00E02BB7"/>
    <w:rsid w:val="00E13C72"/>
    <w:rsid w:val="00E326DB"/>
    <w:rsid w:val="00E51B09"/>
    <w:rsid w:val="00E63CA3"/>
    <w:rsid w:val="00E67ABB"/>
    <w:rsid w:val="00E73474"/>
    <w:rsid w:val="00E81D5B"/>
    <w:rsid w:val="00E83F41"/>
    <w:rsid w:val="00E8631E"/>
    <w:rsid w:val="00E94B9E"/>
    <w:rsid w:val="00EA278B"/>
    <w:rsid w:val="00EA29A7"/>
    <w:rsid w:val="00EB1768"/>
    <w:rsid w:val="00EC53C7"/>
    <w:rsid w:val="00ED5156"/>
    <w:rsid w:val="00EE0C88"/>
    <w:rsid w:val="00EE14F3"/>
    <w:rsid w:val="00EE3285"/>
    <w:rsid w:val="00EF1089"/>
    <w:rsid w:val="00F230D9"/>
    <w:rsid w:val="00F40A4D"/>
    <w:rsid w:val="00F42796"/>
    <w:rsid w:val="00F42A7B"/>
    <w:rsid w:val="00F63095"/>
    <w:rsid w:val="00F72090"/>
    <w:rsid w:val="00F82044"/>
    <w:rsid w:val="00F926A3"/>
    <w:rsid w:val="00F92B61"/>
    <w:rsid w:val="00F9523A"/>
    <w:rsid w:val="00FB06F1"/>
    <w:rsid w:val="00FB0A93"/>
    <w:rsid w:val="00FB64AB"/>
    <w:rsid w:val="00FC71A1"/>
    <w:rsid w:val="00FE45BB"/>
    <w:rsid w:val="00FE6106"/>
    <w:rsid w:val="00FF0826"/>
    <w:rsid w:val="00FF27BA"/>
    <w:rsid w:val="00FF2F57"/>
    <w:rsid w:val="00FF358D"/>
    <w:rsid w:val="00FF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DEE8B21-A708-4C7D-94F1-C3B1E8B0C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0D9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2C35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ro-RO"/>
    </w:rPr>
  </w:style>
  <w:style w:type="character" w:customStyle="1" w:styleId="HeaderChar">
    <w:name w:val="Header Char"/>
    <w:link w:val="Header"/>
    <w:uiPriority w:val="99"/>
    <w:rsid w:val="007A2C35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7A2C35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ro-RO"/>
    </w:rPr>
  </w:style>
  <w:style w:type="character" w:customStyle="1" w:styleId="FooterChar">
    <w:name w:val="Footer Char"/>
    <w:link w:val="Footer"/>
    <w:uiPriority w:val="99"/>
    <w:rsid w:val="007A2C35"/>
    <w:rPr>
      <w:lang w:val="ro-RO"/>
    </w:rPr>
  </w:style>
  <w:style w:type="character" w:styleId="Hyperlink">
    <w:name w:val="Hyperlink"/>
    <w:rsid w:val="007A2C35"/>
    <w:rPr>
      <w:color w:val="000080"/>
      <w:u w:val="single"/>
    </w:rPr>
  </w:style>
  <w:style w:type="paragraph" w:styleId="Title">
    <w:name w:val="Title"/>
    <w:basedOn w:val="Normal"/>
    <w:next w:val="Normal"/>
    <w:link w:val="TitleChar"/>
    <w:qFormat/>
    <w:rsid w:val="007A2C35"/>
    <w:pPr>
      <w:suppressAutoHyphens/>
      <w:jc w:val="center"/>
    </w:pPr>
    <w:rPr>
      <w:rFonts w:ascii="Times New Roman-Rom" w:hAnsi="Times New Roman-Rom" w:cs="Times New Roman"/>
      <w:b/>
      <w:lang w:val="ro-RO" w:eastAsia="ar-SA"/>
    </w:rPr>
  </w:style>
  <w:style w:type="character" w:customStyle="1" w:styleId="TitleChar">
    <w:name w:val="Title Char"/>
    <w:link w:val="Title"/>
    <w:rsid w:val="007A2C35"/>
    <w:rPr>
      <w:rFonts w:ascii="Times New Roman-Rom" w:eastAsia="Times New Roman" w:hAnsi="Times New Roman-Rom" w:cs="Times New Roman"/>
      <w:b/>
      <w:sz w:val="20"/>
      <w:szCs w:val="20"/>
      <w:lang w:val="ro-RO" w:eastAsia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2C35"/>
    <w:pPr>
      <w:numPr>
        <w:ilvl w:val="1"/>
      </w:numPr>
    </w:pPr>
    <w:rPr>
      <w:rFonts w:ascii="Cambria" w:hAnsi="Cambria" w:cs="Times New Roman"/>
      <w:i/>
      <w:iCs/>
      <w:color w:val="4F81BD"/>
      <w:spacing w:val="15"/>
      <w:sz w:val="24"/>
      <w:szCs w:val="24"/>
      <w:lang w:val="ro-RO"/>
    </w:rPr>
  </w:style>
  <w:style w:type="character" w:customStyle="1" w:styleId="SubtitleChar">
    <w:name w:val="Subtitle Char"/>
    <w:link w:val="Subtitle"/>
    <w:uiPriority w:val="11"/>
    <w:rsid w:val="007A2C35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ro-RO"/>
    </w:rPr>
  </w:style>
  <w:style w:type="table" w:styleId="TableGrid">
    <w:name w:val="Table Grid"/>
    <w:basedOn w:val="TableNormal"/>
    <w:uiPriority w:val="59"/>
    <w:rsid w:val="00906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065DF"/>
    <w:rPr>
      <w:rFonts w:ascii="Tahoma" w:eastAsia="Calibri" w:hAnsi="Tahoma" w:cs="Times New Roman"/>
      <w:sz w:val="16"/>
      <w:szCs w:val="16"/>
      <w:lang w:val="es-ES"/>
    </w:rPr>
  </w:style>
  <w:style w:type="character" w:customStyle="1" w:styleId="BalloonTextChar">
    <w:name w:val="Balloon Text Char"/>
    <w:link w:val="BalloonText"/>
    <w:uiPriority w:val="99"/>
    <w:semiHidden/>
    <w:rsid w:val="009065DF"/>
    <w:rPr>
      <w:rFonts w:ascii="Tahoma" w:hAnsi="Tahoma" w:cs="Tahoma"/>
      <w:sz w:val="16"/>
      <w:szCs w:val="16"/>
      <w:lang w:val="es-ES"/>
    </w:rPr>
  </w:style>
  <w:style w:type="paragraph" w:styleId="ListParagraph">
    <w:name w:val="List Paragraph"/>
    <w:basedOn w:val="Normal"/>
    <w:uiPriority w:val="34"/>
    <w:qFormat/>
    <w:rsid w:val="002910D9"/>
    <w:pPr>
      <w:ind w:left="720"/>
      <w:contextualSpacing/>
    </w:pPr>
  </w:style>
  <w:style w:type="paragraph" w:styleId="NoSpacing">
    <w:name w:val="No Spacing"/>
    <w:uiPriority w:val="1"/>
    <w:qFormat/>
    <w:rsid w:val="00520676"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8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74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968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4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3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9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8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8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1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fsli@upcmail.ro" TargetMode="External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e%20Lili%202015\ANTET%20FSLI%202015_ALB%20NEGRU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6E09CB-25A4-490D-87F3-ECA55ED7F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FSLI 2015_ALB NEGRU (1).dotx</Template>
  <TotalTime>180</TotalTime>
  <Pages>1</Pages>
  <Words>867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FSLI</dc:creator>
  <cp:lastModifiedBy>Simion</cp:lastModifiedBy>
  <cp:revision>8</cp:revision>
  <cp:lastPrinted>2017-08-18T11:26:00Z</cp:lastPrinted>
  <dcterms:created xsi:type="dcterms:W3CDTF">2018-05-07T13:54:00Z</dcterms:created>
  <dcterms:modified xsi:type="dcterms:W3CDTF">2018-05-07T18:12:00Z</dcterms:modified>
</cp:coreProperties>
</file>